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1448" w:rsidRPr="00C042AC" w:rsidRDefault="007B68AA" w:rsidP="00621448">
      <w:pPr>
        <w:ind w:firstLine="260"/>
      </w:pPr>
      <w:r>
        <w:rPr>
          <w:noProof/>
        </w:rPr>
        <w:drawing>
          <wp:inline distT="0" distB="0" distL="0" distR="0">
            <wp:extent cx="5274945" cy="155765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945" cy="1557655"/>
                    </a:xfrm>
                    <a:prstGeom prst="rect">
                      <a:avLst/>
                    </a:prstGeom>
                    <a:noFill/>
                    <a:ln w="9525">
                      <a:noFill/>
                      <a:miter lim="800000"/>
                      <a:headEnd/>
                      <a:tailEnd/>
                    </a:ln>
                  </pic:spPr>
                </pic:pic>
              </a:graphicData>
            </a:graphic>
          </wp:inline>
        </w:drawing>
      </w:r>
    </w:p>
    <w:p w:rsidR="00621448" w:rsidRPr="00C042AC" w:rsidRDefault="00621448" w:rsidP="00621448"/>
    <w:p w:rsidR="00621448" w:rsidRPr="007341B1" w:rsidRDefault="00621448" w:rsidP="00621448">
      <w:pPr>
        <w:pBdr>
          <w:bottom w:val="single" w:sz="12" w:space="2" w:color="auto"/>
        </w:pBdr>
        <w:rPr>
          <w:rFonts w:ascii="Arial Black" w:hAnsi="Arial Black"/>
          <w:sz w:val="40"/>
          <w:szCs w:val="40"/>
        </w:rPr>
      </w:pPr>
      <w:r w:rsidRPr="007341B1">
        <w:rPr>
          <w:rFonts w:ascii="Arial Black" w:hAnsi="Arial Black"/>
          <w:sz w:val="40"/>
          <w:szCs w:val="40"/>
        </w:rPr>
        <w:t>Main Stories</w:t>
      </w:r>
      <w:r w:rsidRPr="007341B1">
        <w:rPr>
          <w:rFonts w:ascii="Arial Black" w:hAnsi="Arial Black" w:cs="Arial"/>
          <w:sz w:val="40"/>
          <w:szCs w:val="40"/>
        </w:rPr>
        <w:t xml:space="preserve"> </w:t>
      </w:r>
      <w:r>
        <w:rPr>
          <w:rFonts w:ascii="Arial Black" w:hAnsi="Arial Black" w:cs="Arial"/>
          <w:sz w:val="40"/>
          <w:szCs w:val="40"/>
        </w:rPr>
        <w:t xml:space="preserve"> </w:t>
      </w:r>
      <w:r w:rsidR="00EF66DD">
        <w:rPr>
          <w:rFonts w:ascii="Arial Black" w:hAnsi="Arial Black"/>
          <w:sz w:val="40"/>
          <w:szCs w:val="40"/>
        </w:rPr>
        <w:t xml:space="preserve">    </w:t>
      </w:r>
      <w:r w:rsidR="00EF66DD">
        <w:rPr>
          <w:rFonts w:ascii="Arial Black" w:hAnsi="Arial Black"/>
          <w:sz w:val="40"/>
          <w:szCs w:val="40"/>
        </w:rPr>
        <w:tab/>
      </w:r>
      <w:r w:rsidR="0048263A">
        <w:rPr>
          <w:rFonts w:ascii="Arial Black" w:hAnsi="Arial Black"/>
          <w:sz w:val="40"/>
          <w:szCs w:val="40"/>
        </w:rPr>
        <w:t xml:space="preserve">        </w:t>
      </w:r>
      <w:r w:rsidR="00EF66DD">
        <w:rPr>
          <w:rFonts w:ascii="Arial Black" w:hAnsi="Arial Black"/>
          <w:sz w:val="40"/>
          <w:szCs w:val="40"/>
        </w:rPr>
        <w:t>2</w:t>
      </w:r>
      <w:r w:rsidR="0048263A">
        <w:rPr>
          <w:rFonts w:ascii="Arial Black" w:hAnsi="Arial Black"/>
          <w:sz w:val="40"/>
          <w:szCs w:val="40"/>
        </w:rPr>
        <w:t>0</w:t>
      </w:r>
      <w:r>
        <w:rPr>
          <w:rFonts w:ascii="Arial Black" w:hAnsi="Arial Black"/>
          <w:sz w:val="40"/>
          <w:szCs w:val="40"/>
        </w:rPr>
        <w:t xml:space="preserve"> </w:t>
      </w:r>
      <w:r w:rsidR="0048263A">
        <w:rPr>
          <w:rFonts w:ascii="Arial Black" w:hAnsi="Arial Black"/>
          <w:sz w:val="40"/>
          <w:szCs w:val="40"/>
        </w:rPr>
        <w:t>August</w:t>
      </w:r>
      <w:r>
        <w:rPr>
          <w:rFonts w:ascii="Arial Black" w:hAnsi="Arial Black"/>
          <w:sz w:val="40"/>
          <w:szCs w:val="40"/>
        </w:rPr>
        <w:t xml:space="preserve"> 2016</w:t>
      </w:r>
    </w:p>
    <w:p w:rsidR="00621448" w:rsidRPr="00B3681D" w:rsidRDefault="00621448" w:rsidP="00621448">
      <w:pPr>
        <w:rPr>
          <w:rFonts w:cs="Arial"/>
          <w:b/>
        </w:rPr>
      </w:pPr>
    </w:p>
    <w:p w:rsidR="00A1356B" w:rsidRPr="00A1356B" w:rsidRDefault="00A1356B" w:rsidP="00A1356B">
      <w:pPr>
        <w:pStyle w:val="ListParagraph"/>
        <w:numPr>
          <w:ilvl w:val="0"/>
          <w:numId w:val="48"/>
        </w:numPr>
        <w:rPr>
          <w:b/>
        </w:rPr>
      </w:pPr>
      <w:proofErr w:type="spellStart"/>
      <w:r w:rsidRPr="00A1356B">
        <w:rPr>
          <w:b/>
        </w:rPr>
        <w:t>Thaci</w:t>
      </w:r>
      <w:proofErr w:type="spellEnd"/>
      <w:r w:rsidRPr="00A1356B">
        <w:rPr>
          <w:b/>
        </w:rPr>
        <w:t>: Loss of eight thousand hectares is a pure lie (</w:t>
      </w:r>
      <w:proofErr w:type="spellStart"/>
      <w:r w:rsidRPr="00A1356B">
        <w:rPr>
          <w:b/>
          <w:i/>
        </w:rPr>
        <w:t>Koha</w:t>
      </w:r>
      <w:proofErr w:type="spellEnd"/>
      <w:r w:rsidRPr="00A1356B">
        <w:rPr>
          <w:b/>
        </w:rPr>
        <w:t xml:space="preserve"> </w:t>
      </w:r>
      <w:proofErr w:type="spellStart"/>
      <w:r w:rsidRPr="00A1356B">
        <w:rPr>
          <w:b/>
          <w:i/>
        </w:rPr>
        <w:t>Ditore</w:t>
      </w:r>
      <w:proofErr w:type="spellEnd"/>
      <w:r w:rsidRPr="00A1356B">
        <w:rPr>
          <w:b/>
        </w:rPr>
        <w:t>)</w:t>
      </w:r>
    </w:p>
    <w:p w:rsidR="00A1356B" w:rsidRPr="00A1356B" w:rsidRDefault="00A1356B" w:rsidP="00A1356B">
      <w:pPr>
        <w:pStyle w:val="ListParagraph"/>
        <w:numPr>
          <w:ilvl w:val="0"/>
          <w:numId w:val="48"/>
        </w:numPr>
        <w:rPr>
          <w:rFonts w:cs="Arial"/>
          <w:b/>
        </w:rPr>
      </w:pPr>
      <w:r w:rsidRPr="00A1356B">
        <w:rPr>
          <w:rFonts w:cs="Arial"/>
          <w:b/>
        </w:rPr>
        <w:t xml:space="preserve">Mustafa: LDK </w:t>
      </w:r>
      <w:proofErr w:type="gramStart"/>
      <w:r w:rsidRPr="00A1356B">
        <w:rPr>
          <w:rFonts w:cs="Arial"/>
          <w:b/>
        </w:rPr>
        <w:t>MPs</w:t>
      </w:r>
      <w:proofErr w:type="gramEnd"/>
      <w:r w:rsidRPr="00A1356B">
        <w:rPr>
          <w:rFonts w:cs="Arial"/>
          <w:b/>
        </w:rPr>
        <w:t xml:space="preserve"> who do not vote demarcation, do not represent interests of the party (</w:t>
      </w:r>
      <w:r w:rsidRPr="00A1356B">
        <w:rPr>
          <w:rFonts w:cs="Arial"/>
          <w:b/>
          <w:i/>
        </w:rPr>
        <w:t>dailies</w:t>
      </w:r>
      <w:r w:rsidRPr="00A1356B">
        <w:rPr>
          <w:rFonts w:cs="Arial"/>
          <w:b/>
        </w:rPr>
        <w:t>)</w:t>
      </w:r>
    </w:p>
    <w:p w:rsidR="00A1356B" w:rsidRPr="00A1356B" w:rsidRDefault="00A1356B" w:rsidP="00A1356B">
      <w:pPr>
        <w:pStyle w:val="ListParagraph"/>
        <w:numPr>
          <w:ilvl w:val="0"/>
          <w:numId w:val="48"/>
        </w:numPr>
        <w:rPr>
          <w:rFonts w:cs="Arial"/>
          <w:b/>
        </w:rPr>
      </w:pPr>
      <w:proofErr w:type="spellStart"/>
      <w:r w:rsidRPr="00A1356B">
        <w:rPr>
          <w:rFonts w:cs="Arial"/>
          <w:b/>
        </w:rPr>
        <w:t>Thaci</w:t>
      </w:r>
      <w:proofErr w:type="spellEnd"/>
      <w:r w:rsidRPr="00A1356B">
        <w:rPr>
          <w:rFonts w:cs="Arial"/>
          <w:b/>
        </w:rPr>
        <w:t xml:space="preserve"> speaks about Pronto 2 (</w:t>
      </w:r>
      <w:proofErr w:type="spellStart"/>
      <w:r w:rsidRPr="00A1356B">
        <w:rPr>
          <w:rFonts w:cs="Arial"/>
          <w:b/>
          <w:i/>
        </w:rPr>
        <w:t>Koha</w:t>
      </w:r>
      <w:proofErr w:type="spellEnd"/>
      <w:r w:rsidRPr="00A1356B">
        <w:rPr>
          <w:rFonts w:cs="Arial"/>
          <w:b/>
          <w:i/>
        </w:rPr>
        <w:t xml:space="preserve"> </w:t>
      </w:r>
      <w:proofErr w:type="spellStart"/>
      <w:r w:rsidRPr="00A1356B">
        <w:rPr>
          <w:rFonts w:cs="Arial"/>
          <w:b/>
          <w:i/>
        </w:rPr>
        <w:t>Ditore</w:t>
      </w:r>
      <w:proofErr w:type="spellEnd"/>
      <w:r w:rsidRPr="00A1356B">
        <w:rPr>
          <w:rFonts w:cs="Arial"/>
          <w:b/>
        </w:rPr>
        <w:t>)</w:t>
      </w:r>
    </w:p>
    <w:p w:rsidR="00A1356B" w:rsidRPr="00A1356B" w:rsidRDefault="00A1356B" w:rsidP="00A1356B">
      <w:pPr>
        <w:pStyle w:val="ListParagraph"/>
        <w:numPr>
          <w:ilvl w:val="0"/>
          <w:numId w:val="48"/>
        </w:numPr>
        <w:rPr>
          <w:rFonts w:cs="Arial"/>
          <w:b/>
        </w:rPr>
      </w:pPr>
      <w:proofErr w:type="spellStart"/>
      <w:r w:rsidRPr="00A1356B">
        <w:rPr>
          <w:rFonts w:cs="Arial"/>
          <w:b/>
        </w:rPr>
        <w:t>Ymeri</w:t>
      </w:r>
      <w:proofErr w:type="spellEnd"/>
      <w:r w:rsidRPr="00A1356B">
        <w:rPr>
          <w:rFonts w:cs="Arial"/>
          <w:b/>
        </w:rPr>
        <w:t xml:space="preserve">: AAK and NISMA not interested to meet </w:t>
      </w:r>
      <w:proofErr w:type="spellStart"/>
      <w:r w:rsidRPr="00A1356B">
        <w:rPr>
          <w:rFonts w:cs="Arial"/>
          <w:b/>
        </w:rPr>
        <w:t>Vetevendosje</w:t>
      </w:r>
      <w:proofErr w:type="spellEnd"/>
      <w:r w:rsidRPr="00A1356B">
        <w:rPr>
          <w:rFonts w:cs="Arial"/>
          <w:b/>
        </w:rPr>
        <w:t xml:space="preserve"> (</w:t>
      </w:r>
      <w:proofErr w:type="spellStart"/>
      <w:r w:rsidRPr="00A1356B">
        <w:rPr>
          <w:rFonts w:cs="Arial"/>
          <w:b/>
          <w:i/>
        </w:rPr>
        <w:t>Epoka</w:t>
      </w:r>
      <w:proofErr w:type="spellEnd"/>
      <w:r w:rsidRPr="00A1356B">
        <w:rPr>
          <w:rFonts w:cs="Arial"/>
          <w:b/>
          <w:i/>
        </w:rPr>
        <w:t xml:space="preserve"> e Re</w:t>
      </w:r>
      <w:r w:rsidRPr="00A1356B">
        <w:rPr>
          <w:rFonts w:cs="Arial"/>
          <w:b/>
        </w:rPr>
        <w:t>)</w:t>
      </w:r>
    </w:p>
    <w:p w:rsidR="00A1356B" w:rsidRPr="00A1356B" w:rsidRDefault="00A1356B" w:rsidP="00A1356B">
      <w:pPr>
        <w:pStyle w:val="ListParagraph"/>
        <w:numPr>
          <w:ilvl w:val="0"/>
          <w:numId w:val="48"/>
        </w:numPr>
        <w:rPr>
          <w:b/>
        </w:rPr>
      </w:pPr>
      <w:proofErr w:type="spellStart"/>
      <w:r w:rsidRPr="00A1356B">
        <w:rPr>
          <w:b/>
        </w:rPr>
        <w:t>Haliti</w:t>
      </w:r>
      <w:proofErr w:type="spellEnd"/>
      <w:r w:rsidRPr="00A1356B">
        <w:rPr>
          <w:b/>
        </w:rPr>
        <w:t>: We do not have the votes for demarcation (</w:t>
      </w:r>
      <w:proofErr w:type="spellStart"/>
      <w:r w:rsidRPr="00A1356B">
        <w:rPr>
          <w:b/>
          <w:i/>
        </w:rPr>
        <w:t>Zeri</w:t>
      </w:r>
      <w:proofErr w:type="spellEnd"/>
      <w:r w:rsidRPr="00A1356B">
        <w:rPr>
          <w:b/>
        </w:rPr>
        <w:t>)</w:t>
      </w:r>
    </w:p>
    <w:p w:rsidR="00621448" w:rsidRPr="006B6B9A" w:rsidRDefault="00621448" w:rsidP="00621448">
      <w:pPr>
        <w:rPr>
          <w:b/>
        </w:rPr>
      </w:pPr>
    </w:p>
    <w:p w:rsidR="00AF00D2" w:rsidRDefault="00AF00D2" w:rsidP="00A1356B">
      <w:pPr>
        <w:rPr>
          <w:b/>
        </w:rPr>
      </w:pPr>
    </w:p>
    <w:p w:rsidR="00621448" w:rsidRPr="00FF7650" w:rsidRDefault="00621448" w:rsidP="00A1356B">
      <w:pPr>
        <w:rPr>
          <w:b/>
        </w:rPr>
      </w:pPr>
    </w:p>
    <w:p w:rsidR="00621448" w:rsidRPr="009B32ED" w:rsidRDefault="00621448" w:rsidP="00621448">
      <w:pPr>
        <w:tabs>
          <w:tab w:val="left" w:pos="360"/>
          <w:tab w:val="left" w:pos="2459"/>
        </w:tabs>
        <w:ind w:left="360" w:hanging="360"/>
        <w:rPr>
          <w:sz w:val="22"/>
          <w:szCs w:val="22"/>
        </w:rPr>
      </w:pPr>
      <w:bookmarkStart w:id="0" w:name="OLE_LINK1"/>
    </w:p>
    <w:p w:rsidR="00621448" w:rsidRPr="001D639B" w:rsidRDefault="00621448" w:rsidP="00621448">
      <w:pPr>
        <w:tabs>
          <w:tab w:val="left" w:pos="360"/>
          <w:tab w:val="left" w:pos="2459"/>
        </w:tabs>
        <w:ind w:left="360" w:hanging="360"/>
        <w:rPr>
          <w:rFonts w:ascii="Arial Black" w:hAnsi="Arial Black"/>
          <w:sz w:val="40"/>
          <w:szCs w:val="40"/>
        </w:rPr>
      </w:pPr>
      <w:r>
        <w:rPr>
          <w:rFonts w:ascii="Arial Black" w:hAnsi="Arial Black"/>
          <w:sz w:val="40"/>
          <w:szCs w:val="40"/>
        </w:rPr>
        <w:t>K</w:t>
      </w:r>
      <w:r w:rsidRPr="007341B1">
        <w:rPr>
          <w:rFonts w:ascii="Arial Black" w:hAnsi="Arial Black"/>
          <w:sz w:val="40"/>
          <w:szCs w:val="40"/>
        </w:rPr>
        <w:t>osovo Media Highlights</w:t>
      </w:r>
    </w:p>
    <w:p w:rsidR="00621448" w:rsidRPr="00D168F1" w:rsidRDefault="00621448" w:rsidP="00621448">
      <w:pPr>
        <w:rPr>
          <w:rFonts w:ascii="Times" w:hAnsi="Times"/>
        </w:rPr>
      </w:pPr>
    </w:p>
    <w:p w:rsidR="0048263A" w:rsidRDefault="0048263A" w:rsidP="00621448">
      <w:pPr>
        <w:rPr>
          <w:b/>
          <w:u w:val="single"/>
        </w:rPr>
      </w:pPr>
      <w:bookmarkStart w:id="1" w:name="OLE_LINK8"/>
      <w:bookmarkStart w:id="2" w:name="OLE_LINK7"/>
      <w:bookmarkStart w:id="3" w:name="OLE_LINK5"/>
      <w:bookmarkStart w:id="4" w:name="OLE_LINK6"/>
      <w:bookmarkStart w:id="5" w:name="OLE_LINK4"/>
      <w:bookmarkStart w:id="6" w:name="OLE_LINK2"/>
      <w:bookmarkStart w:id="7" w:name="OLE_LINK3"/>
      <w:proofErr w:type="spellStart"/>
      <w:r>
        <w:rPr>
          <w:b/>
          <w:u w:val="single"/>
        </w:rPr>
        <w:t>Thaci</w:t>
      </w:r>
      <w:proofErr w:type="spellEnd"/>
      <w:r>
        <w:rPr>
          <w:b/>
          <w:u w:val="single"/>
        </w:rPr>
        <w:t>: Los</w:t>
      </w:r>
      <w:r w:rsidR="00A1356B">
        <w:rPr>
          <w:b/>
          <w:u w:val="single"/>
        </w:rPr>
        <w:t>s</w:t>
      </w:r>
      <w:r>
        <w:rPr>
          <w:b/>
          <w:u w:val="single"/>
        </w:rPr>
        <w:t xml:space="preserve"> of eight thousand hectares is a pure lie</w:t>
      </w:r>
      <w:r w:rsidR="00621448">
        <w:rPr>
          <w:b/>
          <w:u w:val="single"/>
        </w:rPr>
        <w:t xml:space="preserve"> (</w:t>
      </w:r>
      <w:proofErr w:type="spellStart"/>
      <w:r w:rsidR="00621448" w:rsidRPr="006B6B9A">
        <w:rPr>
          <w:b/>
          <w:i/>
          <w:u w:val="single"/>
        </w:rPr>
        <w:t>Koha</w:t>
      </w:r>
      <w:proofErr w:type="spellEnd"/>
      <w:r w:rsidR="00621448">
        <w:rPr>
          <w:b/>
          <w:u w:val="single"/>
        </w:rPr>
        <w:t xml:space="preserve"> </w:t>
      </w:r>
      <w:proofErr w:type="spellStart"/>
      <w:r w:rsidR="00621448" w:rsidRPr="006B6B9A">
        <w:rPr>
          <w:b/>
          <w:i/>
          <w:u w:val="single"/>
        </w:rPr>
        <w:t>Ditore</w:t>
      </w:r>
      <w:proofErr w:type="spellEnd"/>
      <w:r w:rsidR="00621448">
        <w:rPr>
          <w:b/>
          <w:u w:val="single"/>
        </w:rPr>
        <w:t>)</w:t>
      </w:r>
    </w:p>
    <w:p w:rsidR="00EF66DD" w:rsidRPr="0048263A" w:rsidRDefault="0048263A" w:rsidP="00621448">
      <w:r>
        <w:t xml:space="preserve">The President of Kosovo, </w:t>
      </w:r>
      <w:proofErr w:type="spellStart"/>
      <w:r>
        <w:t>Hashim</w:t>
      </w:r>
      <w:proofErr w:type="spellEnd"/>
      <w:r>
        <w:t xml:space="preserve"> </w:t>
      </w:r>
      <w:proofErr w:type="spellStart"/>
      <w:r>
        <w:t>Thaci</w:t>
      </w:r>
      <w:proofErr w:type="spellEnd"/>
      <w:r>
        <w:t xml:space="preserve">, told </w:t>
      </w:r>
      <w:r w:rsidRPr="00836BA4">
        <w:rPr>
          <w:b/>
          <w:i/>
        </w:rPr>
        <w:t>VOA</w:t>
      </w:r>
      <w:r>
        <w:t xml:space="preserve"> that claims for loss of eight thousand hectares, as an argument of the experts who object government’s option of the border demarcation with Montenegro, is a pure lie. “It is simply a pure lie, an inexistent, fake and unsustainable cause for the daily politics to gain points,” he said. “The territory of </w:t>
      </w:r>
      <w:proofErr w:type="spellStart"/>
      <w:r>
        <w:t>Peja</w:t>
      </w:r>
      <w:proofErr w:type="spellEnd"/>
      <w:r>
        <w:t xml:space="preserve"> has not changed. The territory of Kosovo has not changed. It is a gossip and no one in the world, either in politics or a citizen, can confirm </w:t>
      </w:r>
      <w:r w:rsidR="00836BA4">
        <w:t>based on</w:t>
      </w:r>
      <w:r>
        <w:t xml:space="preserve"> a document that Kosovo is loosing a single meter or inch of the territory</w:t>
      </w:r>
      <w:r w:rsidR="004340F4">
        <w:t>,</w:t>
      </w:r>
      <w:r>
        <w:t xml:space="preserve">” </w:t>
      </w:r>
      <w:proofErr w:type="spellStart"/>
      <w:r>
        <w:t>Thaci</w:t>
      </w:r>
      <w:proofErr w:type="spellEnd"/>
      <w:r>
        <w:t xml:space="preserve"> said. </w:t>
      </w:r>
    </w:p>
    <w:p w:rsidR="005C7497" w:rsidRDefault="005C7497" w:rsidP="00621448"/>
    <w:p w:rsidR="004340F4" w:rsidRDefault="004340F4" w:rsidP="005C7497">
      <w:pPr>
        <w:rPr>
          <w:rFonts w:cs="Arial"/>
          <w:b/>
          <w:u w:val="single"/>
        </w:rPr>
      </w:pPr>
      <w:r>
        <w:rPr>
          <w:rFonts w:cs="Arial"/>
          <w:b/>
          <w:u w:val="single"/>
        </w:rPr>
        <w:t xml:space="preserve">Mustafa: LDK </w:t>
      </w:r>
      <w:proofErr w:type="gramStart"/>
      <w:r>
        <w:rPr>
          <w:rFonts w:cs="Arial"/>
          <w:b/>
          <w:u w:val="single"/>
        </w:rPr>
        <w:t>MPs</w:t>
      </w:r>
      <w:proofErr w:type="gramEnd"/>
      <w:r>
        <w:rPr>
          <w:rFonts w:cs="Arial"/>
          <w:b/>
          <w:u w:val="single"/>
        </w:rPr>
        <w:t xml:space="preserve"> who do not vote demarcation, do not represent interests of the party</w:t>
      </w:r>
      <w:r w:rsidR="005C7497" w:rsidRPr="00843755">
        <w:rPr>
          <w:rFonts w:cs="Arial"/>
          <w:b/>
          <w:u w:val="single"/>
        </w:rPr>
        <w:t xml:space="preserve"> (</w:t>
      </w:r>
      <w:r w:rsidR="005C7497" w:rsidRPr="00843755">
        <w:rPr>
          <w:rFonts w:cs="Arial"/>
          <w:b/>
          <w:i/>
          <w:u w:val="single"/>
        </w:rPr>
        <w:t>dailies</w:t>
      </w:r>
      <w:r w:rsidR="005C7497" w:rsidRPr="00843755">
        <w:rPr>
          <w:rFonts w:cs="Arial"/>
          <w:b/>
          <w:u w:val="single"/>
        </w:rPr>
        <w:t>)</w:t>
      </w:r>
    </w:p>
    <w:p w:rsidR="005C7497" w:rsidRPr="004340F4" w:rsidRDefault="004340F4" w:rsidP="005C7497">
      <w:pPr>
        <w:rPr>
          <w:rFonts w:cs="Arial"/>
        </w:rPr>
      </w:pPr>
      <w:r>
        <w:rPr>
          <w:rFonts w:cs="Arial"/>
        </w:rPr>
        <w:t xml:space="preserve">The Prime Minister of Kosovo, </w:t>
      </w:r>
      <w:proofErr w:type="spellStart"/>
      <w:r>
        <w:rPr>
          <w:rFonts w:cs="Arial"/>
        </w:rPr>
        <w:t>Isa</w:t>
      </w:r>
      <w:proofErr w:type="spellEnd"/>
      <w:r>
        <w:rPr>
          <w:rFonts w:cs="Arial"/>
        </w:rPr>
        <w:t xml:space="preserve"> Mustafa, told the public broadcaster </w:t>
      </w:r>
      <w:r w:rsidRPr="00836BA4">
        <w:rPr>
          <w:rFonts w:cs="Arial"/>
          <w:b/>
          <w:i/>
        </w:rPr>
        <w:t>RTK</w:t>
      </w:r>
      <w:r>
        <w:rPr>
          <w:rFonts w:cs="Arial"/>
        </w:rPr>
        <w:t xml:space="preserve">, that he is convinced that Kosovo Assembly will implement the agreement on demarcation of the border with Montenegro. He also expressed conviction that </w:t>
      </w:r>
      <w:r w:rsidR="00163304">
        <w:rPr>
          <w:rFonts w:cs="Arial"/>
        </w:rPr>
        <w:t>MPs of the coalition government would vote for the current version of the agreement, adding that the General Council of the Democratic League of Kosovo (LDK), and t</w:t>
      </w:r>
      <w:r w:rsidR="00836BA4">
        <w:rPr>
          <w:rFonts w:cs="Arial"/>
        </w:rPr>
        <w:t xml:space="preserve">he leadership of this party </w:t>
      </w:r>
      <w:r w:rsidR="00163304">
        <w:rPr>
          <w:rFonts w:cs="Arial"/>
        </w:rPr>
        <w:t>decided to fully support the agreement.</w:t>
      </w:r>
      <w:r w:rsidR="00836BA4">
        <w:rPr>
          <w:rFonts w:cs="Arial"/>
        </w:rPr>
        <w:t xml:space="preserve"> However, Mustafa added that if</w:t>
      </w:r>
      <w:r w:rsidR="00163304">
        <w:rPr>
          <w:rFonts w:cs="Arial"/>
        </w:rPr>
        <w:t xml:space="preserve"> any of the MPs from the party that he leads vote against, they do not represent the interests of the party, and LDK bodies will deal with them later. </w:t>
      </w:r>
    </w:p>
    <w:p w:rsidR="005C7497" w:rsidRPr="0048263A" w:rsidRDefault="005C7497" w:rsidP="0048263A">
      <w:pPr>
        <w:widowControl w:val="0"/>
        <w:autoSpaceDE w:val="0"/>
        <w:autoSpaceDN w:val="0"/>
        <w:adjustRightInd w:val="0"/>
        <w:rPr>
          <w:rFonts w:cs="Verdana"/>
          <w:szCs w:val="24"/>
        </w:rPr>
      </w:pPr>
    </w:p>
    <w:p w:rsidR="00AA4AA8" w:rsidRDefault="00AA4AA8" w:rsidP="00AB2901">
      <w:pPr>
        <w:rPr>
          <w:rFonts w:cs="Arial"/>
          <w:b/>
          <w:u w:val="single"/>
        </w:rPr>
      </w:pPr>
      <w:proofErr w:type="spellStart"/>
      <w:r>
        <w:rPr>
          <w:rFonts w:cs="Arial"/>
          <w:b/>
          <w:u w:val="single"/>
        </w:rPr>
        <w:t>Thaci</w:t>
      </w:r>
      <w:proofErr w:type="spellEnd"/>
      <w:r>
        <w:rPr>
          <w:rFonts w:cs="Arial"/>
          <w:b/>
          <w:u w:val="single"/>
        </w:rPr>
        <w:t xml:space="preserve"> speaks about Pronto 2</w:t>
      </w:r>
      <w:r w:rsidR="00AB2901" w:rsidRPr="007174A5">
        <w:rPr>
          <w:rFonts w:cs="Arial"/>
          <w:b/>
          <w:u w:val="single"/>
        </w:rPr>
        <w:t xml:space="preserve"> (</w:t>
      </w:r>
      <w:proofErr w:type="spellStart"/>
      <w:r>
        <w:rPr>
          <w:rFonts w:cs="Arial"/>
          <w:b/>
          <w:i/>
          <w:u w:val="single"/>
        </w:rPr>
        <w:t>Koha</w:t>
      </w:r>
      <w:proofErr w:type="spellEnd"/>
      <w:r>
        <w:rPr>
          <w:rFonts w:cs="Arial"/>
          <w:b/>
          <w:i/>
          <w:u w:val="single"/>
        </w:rPr>
        <w:t xml:space="preserve"> </w:t>
      </w:r>
      <w:proofErr w:type="spellStart"/>
      <w:r>
        <w:rPr>
          <w:rFonts w:cs="Arial"/>
          <w:b/>
          <w:i/>
          <w:u w:val="single"/>
        </w:rPr>
        <w:t>Ditore</w:t>
      </w:r>
      <w:proofErr w:type="spellEnd"/>
      <w:r w:rsidR="00AB2901" w:rsidRPr="007174A5">
        <w:rPr>
          <w:rFonts w:cs="Arial"/>
          <w:b/>
          <w:u w:val="single"/>
        </w:rPr>
        <w:t>)</w:t>
      </w:r>
    </w:p>
    <w:p w:rsidR="00AB2901" w:rsidRPr="00AA4AA8" w:rsidRDefault="00AA4AA8" w:rsidP="00AB2901">
      <w:pPr>
        <w:rPr>
          <w:rFonts w:cs="Arial"/>
        </w:rPr>
      </w:pPr>
      <w:r>
        <w:rPr>
          <w:rFonts w:cs="Arial"/>
        </w:rPr>
        <w:t xml:space="preserve">The President of Kosovo, </w:t>
      </w:r>
      <w:proofErr w:type="spellStart"/>
      <w:r>
        <w:rPr>
          <w:rFonts w:cs="Arial"/>
        </w:rPr>
        <w:t>Hashim</w:t>
      </w:r>
      <w:proofErr w:type="spellEnd"/>
      <w:r>
        <w:rPr>
          <w:rFonts w:cs="Arial"/>
        </w:rPr>
        <w:t xml:space="preserve"> </w:t>
      </w:r>
      <w:proofErr w:type="spellStart"/>
      <w:r>
        <w:rPr>
          <w:rFonts w:cs="Arial"/>
        </w:rPr>
        <w:t>Thaci</w:t>
      </w:r>
      <w:proofErr w:type="spellEnd"/>
      <w:r>
        <w:rPr>
          <w:rFonts w:cs="Arial"/>
        </w:rPr>
        <w:t>, spo</w:t>
      </w:r>
      <w:r w:rsidR="00836BA4">
        <w:rPr>
          <w:rFonts w:cs="Arial"/>
        </w:rPr>
        <w:t>ke about the “Pronto 2” scandal that</w:t>
      </w:r>
      <w:r>
        <w:rPr>
          <w:rFonts w:cs="Arial"/>
        </w:rPr>
        <w:t xml:space="preserve"> reveals some of the tapped conversations of the leaders of the Democratic Party of Kosovo (PDK).  “I think that I spoke earlier about this issue, however I think that it is an interest of the society, institutions, justice, of everyone, to have transparency in this entire process. I it good that justice authorities are dealing with this process, therefore, </w:t>
      </w:r>
      <w:r w:rsidR="007E0D72">
        <w:rPr>
          <w:rFonts w:cs="Arial"/>
        </w:rPr>
        <w:t xml:space="preserve">any political comment only harms </w:t>
      </w:r>
      <w:proofErr w:type="gramStart"/>
      <w:r w:rsidR="007E0D72">
        <w:rPr>
          <w:rFonts w:cs="Arial"/>
        </w:rPr>
        <w:t xml:space="preserve">the </w:t>
      </w:r>
      <w:r w:rsidR="00836BA4">
        <w:rPr>
          <w:rFonts w:cs="Arial"/>
        </w:rPr>
        <w:t>it</w:t>
      </w:r>
      <w:proofErr w:type="gramEnd"/>
      <w:r w:rsidR="007E0D72">
        <w:rPr>
          <w:rFonts w:cs="Arial"/>
        </w:rPr>
        <w:t xml:space="preserve">. It is a moral and political responsibility, but also a judicial one if there are elements,” </w:t>
      </w:r>
      <w:proofErr w:type="spellStart"/>
      <w:r w:rsidR="007E0D72">
        <w:rPr>
          <w:rFonts w:cs="Arial"/>
        </w:rPr>
        <w:t>Thaci</w:t>
      </w:r>
      <w:proofErr w:type="spellEnd"/>
      <w:r w:rsidR="007E0D72">
        <w:rPr>
          <w:rFonts w:cs="Arial"/>
        </w:rPr>
        <w:t xml:space="preserve"> said.</w:t>
      </w:r>
    </w:p>
    <w:p w:rsidR="00AB2901" w:rsidRDefault="00AB2901" w:rsidP="00621448"/>
    <w:p w:rsidR="00621448" w:rsidRDefault="00736741" w:rsidP="00621448">
      <w:pPr>
        <w:rPr>
          <w:rFonts w:cs="Arial"/>
          <w:b/>
          <w:u w:val="single"/>
        </w:rPr>
      </w:pPr>
      <w:proofErr w:type="spellStart"/>
      <w:r>
        <w:rPr>
          <w:rFonts w:cs="Arial"/>
          <w:b/>
          <w:u w:val="single"/>
        </w:rPr>
        <w:t>Ymeri</w:t>
      </w:r>
      <w:proofErr w:type="spellEnd"/>
      <w:r>
        <w:rPr>
          <w:rFonts w:cs="Arial"/>
          <w:b/>
          <w:u w:val="single"/>
        </w:rPr>
        <w:t xml:space="preserve">: AAK and NISMA not interested to meet </w:t>
      </w:r>
      <w:proofErr w:type="spellStart"/>
      <w:r>
        <w:rPr>
          <w:rFonts w:cs="Arial"/>
          <w:b/>
          <w:u w:val="single"/>
        </w:rPr>
        <w:t>Vetevendosje</w:t>
      </w:r>
      <w:proofErr w:type="spellEnd"/>
      <w:r w:rsidR="00621448" w:rsidRPr="007174A5">
        <w:rPr>
          <w:rFonts w:cs="Arial"/>
          <w:b/>
          <w:u w:val="single"/>
        </w:rPr>
        <w:t xml:space="preserve"> (</w:t>
      </w:r>
      <w:proofErr w:type="spellStart"/>
      <w:r w:rsidR="0057745D">
        <w:rPr>
          <w:rFonts w:cs="Arial"/>
          <w:b/>
          <w:i/>
          <w:u w:val="single"/>
        </w:rPr>
        <w:t>Epoka</w:t>
      </w:r>
      <w:proofErr w:type="spellEnd"/>
      <w:r w:rsidR="0057745D">
        <w:rPr>
          <w:rFonts w:cs="Arial"/>
          <w:b/>
          <w:i/>
          <w:u w:val="single"/>
        </w:rPr>
        <w:t xml:space="preserve"> e Re</w:t>
      </w:r>
      <w:r w:rsidR="00621448" w:rsidRPr="007174A5">
        <w:rPr>
          <w:rFonts w:cs="Arial"/>
          <w:b/>
          <w:u w:val="single"/>
        </w:rPr>
        <w:t>)</w:t>
      </w:r>
    </w:p>
    <w:p w:rsidR="00E315CE" w:rsidRDefault="00736741" w:rsidP="00621448">
      <w:pPr>
        <w:rPr>
          <w:rFonts w:cs="Arial"/>
        </w:rPr>
      </w:pPr>
      <w:r>
        <w:rPr>
          <w:rFonts w:cs="Arial"/>
        </w:rPr>
        <w:t xml:space="preserve">The </w:t>
      </w:r>
      <w:r w:rsidR="0057745D">
        <w:rPr>
          <w:rFonts w:cs="Arial"/>
        </w:rPr>
        <w:t xml:space="preserve">leader of the </w:t>
      </w:r>
      <w:proofErr w:type="spellStart"/>
      <w:r w:rsidR="0057745D">
        <w:rPr>
          <w:rFonts w:cs="Arial"/>
        </w:rPr>
        <w:t>Vetevendosje</w:t>
      </w:r>
      <w:proofErr w:type="spellEnd"/>
      <w:r w:rsidR="0057745D">
        <w:rPr>
          <w:rFonts w:cs="Arial"/>
        </w:rPr>
        <w:t xml:space="preserve"> mov</w:t>
      </w:r>
      <w:r>
        <w:rPr>
          <w:rFonts w:cs="Arial"/>
        </w:rPr>
        <w:t>em</w:t>
      </w:r>
      <w:r w:rsidR="0057745D">
        <w:rPr>
          <w:rFonts w:cs="Arial"/>
        </w:rPr>
        <w:t>e</w:t>
      </w:r>
      <w:r>
        <w:rPr>
          <w:rFonts w:cs="Arial"/>
        </w:rPr>
        <w:t xml:space="preserve">nt, </w:t>
      </w:r>
      <w:proofErr w:type="spellStart"/>
      <w:r>
        <w:rPr>
          <w:rFonts w:cs="Arial"/>
        </w:rPr>
        <w:t>Visar</w:t>
      </w:r>
      <w:proofErr w:type="spellEnd"/>
      <w:r>
        <w:rPr>
          <w:rFonts w:cs="Arial"/>
        </w:rPr>
        <w:t xml:space="preserve"> </w:t>
      </w:r>
      <w:proofErr w:type="spellStart"/>
      <w:r>
        <w:rPr>
          <w:rFonts w:cs="Arial"/>
        </w:rPr>
        <w:t>Ymeri</w:t>
      </w:r>
      <w:proofErr w:type="spellEnd"/>
      <w:r>
        <w:rPr>
          <w:rFonts w:cs="Arial"/>
        </w:rPr>
        <w:t>, said that o</w:t>
      </w:r>
      <w:r w:rsidR="00AF00D2">
        <w:rPr>
          <w:rFonts w:cs="Arial"/>
        </w:rPr>
        <w:t>n 1 September, the citizens would</w:t>
      </w:r>
      <w:r>
        <w:rPr>
          <w:rFonts w:cs="Arial"/>
        </w:rPr>
        <w:t xml:space="preserve"> finally stop the current version of the demarcation of the border with Montenegro. </w:t>
      </w:r>
      <w:r w:rsidR="00AF00D2">
        <w:rPr>
          <w:rFonts w:cs="Arial"/>
        </w:rPr>
        <w:t xml:space="preserve">He is convinced that </w:t>
      </w:r>
      <w:r w:rsidR="0057745D">
        <w:rPr>
          <w:rFonts w:cs="Arial"/>
        </w:rPr>
        <w:t xml:space="preserve">demarcation will not pass. He also called on the two opposition parties to cooperate, however he added that they did not show interest to meet or discuss demarcation objection. “I am using this occasion to make the same call again, because fighting demarcation and Association today is more important than calculations who is going to be in the government tomorrow,” </w:t>
      </w:r>
      <w:proofErr w:type="spellStart"/>
      <w:r w:rsidR="0057745D">
        <w:rPr>
          <w:rFonts w:cs="Arial"/>
        </w:rPr>
        <w:t>Ymeri</w:t>
      </w:r>
      <w:proofErr w:type="spellEnd"/>
      <w:r w:rsidR="0057745D">
        <w:rPr>
          <w:rFonts w:cs="Arial"/>
        </w:rPr>
        <w:t xml:space="preserve"> said. </w:t>
      </w:r>
    </w:p>
    <w:p w:rsidR="0057745D" w:rsidRDefault="00E315CE" w:rsidP="00621448">
      <w:pPr>
        <w:rPr>
          <w:rFonts w:cs="Arial"/>
        </w:rPr>
      </w:pPr>
      <w:proofErr w:type="spellStart"/>
      <w:r w:rsidRPr="00E315CE">
        <w:rPr>
          <w:rFonts w:cs="Arial"/>
          <w:b/>
          <w:i/>
        </w:rPr>
        <w:t>Gazeta</w:t>
      </w:r>
      <w:proofErr w:type="spellEnd"/>
      <w:r>
        <w:rPr>
          <w:rFonts w:cs="Arial"/>
        </w:rPr>
        <w:t xml:space="preserve"> </w:t>
      </w:r>
      <w:r w:rsidRPr="00E315CE">
        <w:rPr>
          <w:rFonts w:cs="Arial"/>
          <w:b/>
          <w:i/>
        </w:rPr>
        <w:t>Express</w:t>
      </w:r>
      <w:r>
        <w:rPr>
          <w:rFonts w:cs="Arial"/>
        </w:rPr>
        <w:t xml:space="preserve"> reports that the Alliance for the future of Kosovo (AAK), has decided to annul the agreement on demarcation by using their vote at the Assembly, while the Initiative for Kosovo (NISMA) has not decided on the wa</w:t>
      </w:r>
      <w:r w:rsidR="00AF00D2">
        <w:rPr>
          <w:rFonts w:cs="Arial"/>
        </w:rPr>
        <w:t>ys of</w:t>
      </w:r>
      <w:r>
        <w:rPr>
          <w:rFonts w:cs="Arial"/>
        </w:rPr>
        <w:t xml:space="preserve"> object</w:t>
      </w:r>
      <w:r w:rsidR="00AF00D2">
        <w:rPr>
          <w:rFonts w:cs="Arial"/>
        </w:rPr>
        <w:t>ing</w:t>
      </w:r>
      <w:r>
        <w:rPr>
          <w:rFonts w:cs="Arial"/>
        </w:rPr>
        <w:t xml:space="preserve"> the agreement yet. </w:t>
      </w:r>
    </w:p>
    <w:p w:rsidR="00621448" w:rsidRPr="007174A5" w:rsidRDefault="00621448" w:rsidP="00621448">
      <w:pPr>
        <w:rPr>
          <w:rFonts w:cs="Arial"/>
        </w:rPr>
      </w:pPr>
    </w:p>
    <w:p w:rsidR="00E315CE" w:rsidRDefault="00E315CE" w:rsidP="00621448">
      <w:pPr>
        <w:rPr>
          <w:b/>
          <w:u w:val="single"/>
        </w:rPr>
      </w:pPr>
      <w:proofErr w:type="spellStart"/>
      <w:r>
        <w:rPr>
          <w:b/>
          <w:u w:val="single"/>
        </w:rPr>
        <w:t>Haliti</w:t>
      </w:r>
      <w:proofErr w:type="spellEnd"/>
      <w:r>
        <w:rPr>
          <w:b/>
          <w:u w:val="single"/>
        </w:rPr>
        <w:t>: We do not have the votes for demarcation</w:t>
      </w:r>
      <w:r w:rsidR="00621448">
        <w:rPr>
          <w:b/>
          <w:u w:val="single"/>
        </w:rPr>
        <w:t xml:space="preserve"> (</w:t>
      </w:r>
      <w:proofErr w:type="spellStart"/>
      <w:r>
        <w:rPr>
          <w:b/>
          <w:i/>
          <w:u w:val="single"/>
        </w:rPr>
        <w:t>Zeri</w:t>
      </w:r>
      <w:proofErr w:type="spellEnd"/>
      <w:r w:rsidR="00621448">
        <w:rPr>
          <w:b/>
          <w:u w:val="single"/>
        </w:rPr>
        <w:t>)</w:t>
      </w:r>
    </w:p>
    <w:p w:rsidR="00AA4AA8" w:rsidRPr="00E315CE" w:rsidRDefault="00E315CE" w:rsidP="00621448">
      <w:r>
        <w:t xml:space="preserve">Deputy leader of the Democratic Party of Kosovo (PDK), </w:t>
      </w:r>
      <w:proofErr w:type="spellStart"/>
      <w:r>
        <w:t>Xhavit</w:t>
      </w:r>
      <w:proofErr w:type="spellEnd"/>
      <w:r>
        <w:t xml:space="preserve"> </w:t>
      </w:r>
      <w:proofErr w:type="spellStart"/>
      <w:r>
        <w:t>Haliti</w:t>
      </w:r>
      <w:proofErr w:type="spellEnd"/>
      <w:r>
        <w:t>, told the paper that based on the current positions of the MPs, the coal</w:t>
      </w:r>
      <w:r w:rsidR="00A1356B">
        <w:t>i</w:t>
      </w:r>
      <w:r>
        <w:t>tion government does not have sufficient</w:t>
      </w:r>
      <w:r w:rsidR="00AF00D2">
        <w:t xml:space="preserve"> votes</w:t>
      </w:r>
      <w:r w:rsidR="00A1356B">
        <w:t xml:space="preserve"> for ratification of the agreement on demarcation of the border with Montenegro. “If the coalition voted unanimously, then it would pass, however, based on the statements of the MPs, I do not see the coalition having sufficient votes yet. Nevertheless, to me the sufficient number would have been if the coalition government and opposition parties voted this law and if they were sincere to each other and tell the truth about demarcation,” </w:t>
      </w:r>
      <w:proofErr w:type="spellStart"/>
      <w:r w:rsidR="00A1356B">
        <w:t>Haliti</w:t>
      </w:r>
      <w:proofErr w:type="spellEnd"/>
      <w:r w:rsidR="00A1356B">
        <w:t xml:space="preserve"> said. </w:t>
      </w:r>
    </w:p>
    <w:p w:rsidR="00AA4AA8" w:rsidRDefault="00AA4AA8" w:rsidP="00621448">
      <w:pPr>
        <w:rPr>
          <w:b/>
          <w:u w:val="single"/>
        </w:rPr>
      </w:pPr>
    </w:p>
    <w:p w:rsidR="00621448" w:rsidRDefault="00621448" w:rsidP="00621448">
      <w:pPr>
        <w:rPr>
          <w:b/>
          <w:u w:val="single"/>
        </w:rPr>
      </w:pPr>
    </w:p>
    <w:bookmarkEnd w:id="1"/>
    <w:bookmarkEnd w:id="2"/>
    <w:p w:rsidR="007E0D72" w:rsidRDefault="007E0D72" w:rsidP="007E0D72">
      <w:pPr>
        <w:widowControl w:val="0"/>
        <w:autoSpaceDE w:val="0"/>
        <w:autoSpaceDN w:val="0"/>
        <w:adjustRightInd w:val="0"/>
        <w:jc w:val="left"/>
        <w:rPr>
          <w:rFonts w:ascii="OpenSans" w:hAnsi="OpenSans" w:cs="OpenSans"/>
          <w:color w:val="242424"/>
          <w:sz w:val="36"/>
          <w:szCs w:val="36"/>
        </w:rPr>
      </w:pPr>
    </w:p>
    <w:p w:rsidR="00582125" w:rsidRDefault="00582125" w:rsidP="00621448">
      <w:pPr>
        <w:rPr>
          <w:rFonts w:cs="Arial"/>
        </w:rPr>
      </w:pPr>
    </w:p>
    <w:p w:rsidR="00582125" w:rsidRDefault="00582125" w:rsidP="00621448">
      <w:pPr>
        <w:rPr>
          <w:rFonts w:cs="Arial"/>
        </w:rPr>
      </w:pPr>
    </w:p>
    <w:p w:rsidR="00621448" w:rsidRDefault="00621448" w:rsidP="00621448">
      <w:pPr>
        <w:rPr>
          <w:rFonts w:cs="Arial"/>
          <w:color w:val="424242"/>
        </w:rPr>
      </w:pPr>
    </w:p>
    <w:bookmarkEnd w:id="0"/>
    <w:bookmarkEnd w:id="3"/>
    <w:bookmarkEnd w:id="4"/>
    <w:p w:rsidR="00621448" w:rsidRPr="002732C1" w:rsidRDefault="00621448" w:rsidP="00621448">
      <w:pPr>
        <w:rPr>
          <w:rFonts w:ascii="Times" w:hAnsi="Times"/>
          <w:b/>
          <w:u w:val="single"/>
        </w:rPr>
      </w:pPr>
    </w:p>
    <w:bookmarkEnd w:id="5"/>
    <w:p w:rsidR="00621448" w:rsidRDefault="00621448" w:rsidP="00621448">
      <w:pPr>
        <w:rPr>
          <w:b/>
          <w:u w:val="single"/>
        </w:rPr>
      </w:pPr>
    </w:p>
    <w:bookmarkEnd w:id="6"/>
    <w:p w:rsidR="00621448" w:rsidRPr="00FF0295" w:rsidRDefault="00621448" w:rsidP="00621448">
      <w:pPr>
        <w:rPr>
          <w:b/>
          <w:u w:val="single"/>
        </w:rPr>
      </w:pPr>
    </w:p>
    <w:bookmarkEnd w:id="7"/>
    <w:p w:rsidR="00621448" w:rsidRPr="00C042AC" w:rsidRDefault="00621448" w:rsidP="0062144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w:t>
      </w:r>
      <w:r w:rsidRPr="00C042AC">
        <w:rPr>
          <w:b/>
          <w:sz w:val="20"/>
          <w:szCs w:val="20"/>
        </w:rPr>
        <w:t>laimer</w:t>
      </w:r>
    </w:p>
    <w:p w:rsidR="00621448" w:rsidRPr="00263D00" w:rsidRDefault="00621448" w:rsidP="00621448">
      <w:pPr>
        <w:pStyle w:val="BodyText3"/>
        <w:pBdr>
          <w:top w:val="single" w:sz="4" w:space="6" w:color="auto"/>
          <w:left w:val="single" w:sz="4" w:space="4" w:color="auto"/>
          <w:bottom w:val="single" w:sz="4" w:space="6" w:color="auto"/>
          <w:right w:val="single" w:sz="4" w:space="4" w:color="auto"/>
        </w:pBdr>
        <w:rPr>
          <w:sz w:val="20"/>
          <w:szCs w:val="20"/>
        </w:rPr>
      </w:pPr>
      <w:r w:rsidRPr="00C042AC">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621448" w:rsidRPr="00263D00" w:rsidSect="00B17ABE">
      <w:pgSz w:w="11906" w:h="16838"/>
      <w:pgMar w:top="1440" w:right="1440" w:bottom="1440" w:left="1440" w:header="708" w:footer="708" w:gutter="0"/>
      <w:cols w:space="708"/>
      <w:rtlGutter/>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36BA4" w:rsidRDefault="00836BA4" w:rsidP="00621448">
      <w:r>
        <w:separator/>
      </w:r>
    </w:p>
  </w:endnote>
  <w:endnote w:type="continuationSeparator" w:id="1">
    <w:p w:rsidR="00836BA4" w:rsidRDefault="00836BA4" w:rsidP="00621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36BA4" w:rsidRDefault="00836BA4" w:rsidP="00621448">
      <w:r>
        <w:separator/>
      </w:r>
    </w:p>
  </w:footnote>
  <w:footnote w:type="continuationSeparator" w:id="1">
    <w:p w:rsidR="00836BA4" w:rsidRDefault="00836BA4" w:rsidP="00621448">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03FC5"/>
    <w:multiLevelType w:val="hybridMultilevel"/>
    <w:tmpl w:val="545E0D9C"/>
    <w:lvl w:ilvl="0" w:tplc="AF8E6F7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9E3"/>
    <w:multiLevelType w:val="hybridMultilevel"/>
    <w:tmpl w:val="ABAA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55B7F"/>
    <w:multiLevelType w:val="hybridMultilevel"/>
    <w:tmpl w:val="DE0C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178BE"/>
    <w:multiLevelType w:val="hybridMultilevel"/>
    <w:tmpl w:val="DFA4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82064"/>
    <w:multiLevelType w:val="hybridMultilevel"/>
    <w:tmpl w:val="A45C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33642"/>
    <w:multiLevelType w:val="hybridMultilevel"/>
    <w:tmpl w:val="173C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C553D"/>
    <w:multiLevelType w:val="hybridMultilevel"/>
    <w:tmpl w:val="A9F6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21D03"/>
    <w:multiLevelType w:val="hybridMultilevel"/>
    <w:tmpl w:val="4ECE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A90765"/>
    <w:multiLevelType w:val="hybridMultilevel"/>
    <w:tmpl w:val="BC7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202150"/>
    <w:multiLevelType w:val="hybridMultilevel"/>
    <w:tmpl w:val="4DF8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6141CD"/>
    <w:multiLevelType w:val="hybridMultilevel"/>
    <w:tmpl w:val="323E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6D6B81"/>
    <w:multiLevelType w:val="hybridMultilevel"/>
    <w:tmpl w:val="11AC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A1952"/>
    <w:multiLevelType w:val="hybridMultilevel"/>
    <w:tmpl w:val="1C0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4246E"/>
    <w:multiLevelType w:val="hybridMultilevel"/>
    <w:tmpl w:val="B36C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0356C"/>
    <w:multiLevelType w:val="hybridMultilevel"/>
    <w:tmpl w:val="65B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70A73"/>
    <w:multiLevelType w:val="hybridMultilevel"/>
    <w:tmpl w:val="1B8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D1F2C"/>
    <w:multiLevelType w:val="hybridMultilevel"/>
    <w:tmpl w:val="095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4B477E"/>
    <w:multiLevelType w:val="hybridMultilevel"/>
    <w:tmpl w:val="C462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D5D19"/>
    <w:multiLevelType w:val="hybridMultilevel"/>
    <w:tmpl w:val="9370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7E09CB"/>
    <w:multiLevelType w:val="hybridMultilevel"/>
    <w:tmpl w:val="A2E0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95ACE"/>
    <w:multiLevelType w:val="hybridMultilevel"/>
    <w:tmpl w:val="C9D6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7034B0"/>
    <w:multiLevelType w:val="hybridMultilevel"/>
    <w:tmpl w:val="010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E07AC4"/>
    <w:multiLevelType w:val="hybridMultilevel"/>
    <w:tmpl w:val="F926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8579E"/>
    <w:multiLevelType w:val="hybridMultilevel"/>
    <w:tmpl w:val="001C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1361D5"/>
    <w:multiLevelType w:val="hybridMultilevel"/>
    <w:tmpl w:val="EDDA4496"/>
    <w:lvl w:ilvl="0" w:tplc="AF8E6F7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735D0C"/>
    <w:multiLevelType w:val="hybridMultilevel"/>
    <w:tmpl w:val="D510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5F29D9"/>
    <w:multiLevelType w:val="hybridMultilevel"/>
    <w:tmpl w:val="252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4F361D"/>
    <w:multiLevelType w:val="hybridMultilevel"/>
    <w:tmpl w:val="761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596660"/>
    <w:multiLevelType w:val="hybridMultilevel"/>
    <w:tmpl w:val="588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0168CF"/>
    <w:multiLevelType w:val="hybridMultilevel"/>
    <w:tmpl w:val="2D5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84148E"/>
    <w:multiLevelType w:val="hybridMultilevel"/>
    <w:tmpl w:val="5C4C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056B10"/>
    <w:multiLevelType w:val="hybridMultilevel"/>
    <w:tmpl w:val="0A5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D83DCD"/>
    <w:multiLevelType w:val="hybridMultilevel"/>
    <w:tmpl w:val="634C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3074BB"/>
    <w:multiLevelType w:val="hybridMultilevel"/>
    <w:tmpl w:val="E92CCA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A01464"/>
    <w:multiLevelType w:val="hybridMultilevel"/>
    <w:tmpl w:val="F6C0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11609E"/>
    <w:multiLevelType w:val="hybridMultilevel"/>
    <w:tmpl w:val="D13C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2F43A0"/>
    <w:multiLevelType w:val="hybridMultilevel"/>
    <w:tmpl w:val="3EBC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9263B"/>
    <w:multiLevelType w:val="hybridMultilevel"/>
    <w:tmpl w:val="D22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EB4236"/>
    <w:multiLevelType w:val="hybridMultilevel"/>
    <w:tmpl w:val="BF8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133092"/>
    <w:multiLevelType w:val="hybridMultilevel"/>
    <w:tmpl w:val="311A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4B76D9"/>
    <w:multiLevelType w:val="hybridMultilevel"/>
    <w:tmpl w:val="44A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D74FFC"/>
    <w:multiLevelType w:val="hybridMultilevel"/>
    <w:tmpl w:val="8A6A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500F4F"/>
    <w:multiLevelType w:val="hybridMultilevel"/>
    <w:tmpl w:val="00C0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C93CA6"/>
    <w:multiLevelType w:val="hybridMultilevel"/>
    <w:tmpl w:val="C422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E37600"/>
    <w:multiLevelType w:val="hybridMultilevel"/>
    <w:tmpl w:val="6B20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994F8F"/>
    <w:multiLevelType w:val="hybridMultilevel"/>
    <w:tmpl w:val="B4C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38"/>
  </w:num>
  <w:num w:numId="4">
    <w:abstractNumId w:val="19"/>
  </w:num>
  <w:num w:numId="5">
    <w:abstractNumId w:val="31"/>
  </w:num>
  <w:num w:numId="6">
    <w:abstractNumId w:val="33"/>
  </w:num>
  <w:num w:numId="7">
    <w:abstractNumId w:val="46"/>
  </w:num>
  <w:num w:numId="8">
    <w:abstractNumId w:val="35"/>
  </w:num>
  <w:num w:numId="9">
    <w:abstractNumId w:val="42"/>
  </w:num>
  <w:num w:numId="10">
    <w:abstractNumId w:val="21"/>
  </w:num>
  <w:num w:numId="11">
    <w:abstractNumId w:val="8"/>
  </w:num>
  <w:num w:numId="12">
    <w:abstractNumId w:val="29"/>
  </w:num>
  <w:num w:numId="13">
    <w:abstractNumId w:val="24"/>
  </w:num>
  <w:num w:numId="14">
    <w:abstractNumId w:val="4"/>
  </w:num>
  <w:num w:numId="15">
    <w:abstractNumId w:val="6"/>
  </w:num>
  <w:num w:numId="16">
    <w:abstractNumId w:val="27"/>
  </w:num>
  <w:num w:numId="17">
    <w:abstractNumId w:val="2"/>
  </w:num>
  <w:num w:numId="18">
    <w:abstractNumId w:val="26"/>
  </w:num>
  <w:num w:numId="19">
    <w:abstractNumId w:val="16"/>
  </w:num>
  <w:num w:numId="20">
    <w:abstractNumId w:val="14"/>
  </w:num>
  <w:num w:numId="21">
    <w:abstractNumId w:val="3"/>
  </w:num>
  <w:num w:numId="22">
    <w:abstractNumId w:val="13"/>
  </w:num>
  <w:num w:numId="23">
    <w:abstractNumId w:val="47"/>
  </w:num>
  <w:num w:numId="24">
    <w:abstractNumId w:val="11"/>
  </w:num>
  <w:num w:numId="25">
    <w:abstractNumId w:val="17"/>
  </w:num>
  <w:num w:numId="26">
    <w:abstractNumId w:val="18"/>
  </w:num>
  <w:num w:numId="27">
    <w:abstractNumId w:val="34"/>
  </w:num>
  <w:num w:numId="28">
    <w:abstractNumId w:val="7"/>
  </w:num>
  <w:num w:numId="29">
    <w:abstractNumId w:val="30"/>
  </w:num>
  <w:num w:numId="30">
    <w:abstractNumId w:val="37"/>
  </w:num>
  <w:num w:numId="31">
    <w:abstractNumId w:val="41"/>
  </w:num>
  <w:num w:numId="32">
    <w:abstractNumId w:val="20"/>
  </w:num>
  <w:num w:numId="33">
    <w:abstractNumId w:val="12"/>
  </w:num>
  <w:num w:numId="34">
    <w:abstractNumId w:val="5"/>
  </w:num>
  <w:num w:numId="35">
    <w:abstractNumId w:val="44"/>
  </w:num>
  <w:num w:numId="36">
    <w:abstractNumId w:val="10"/>
  </w:num>
  <w:num w:numId="37">
    <w:abstractNumId w:val="32"/>
  </w:num>
  <w:num w:numId="38">
    <w:abstractNumId w:val="15"/>
  </w:num>
  <w:num w:numId="39">
    <w:abstractNumId w:val="28"/>
  </w:num>
  <w:num w:numId="40">
    <w:abstractNumId w:val="45"/>
  </w:num>
  <w:num w:numId="41">
    <w:abstractNumId w:val="36"/>
  </w:num>
  <w:num w:numId="42">
    <w:abstractNumId w:val="25"/>
  </w:num>
  <w:num w:numId="43">
    <w:abstractNumId w:val="0"/>
  </w:num>
  <w:num w:numId="44">
    <w:abstractNumId w:val="1"/>
  </w:num>
  <w:num w:numId="45">
    <w:abstractNumId w:val="39"/>
  </w:num>
  <w:num w:numId="46">
    <w:abstractNumId w:val="43"/>
  </w:num>
  <w:num w:numId="47">
    <w:abstractNumId w:val="22"/>
  </w:num>
  <w:num w:numId="48">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noPunctuationKerning/>
  <w:characterSpacingControl w:val="doNotCompress"/>
  <w:savePreviewPicture/>
  <w:footnotePr>
    <w:footnote w:id="0"/>
    <w:footnote w:id="1"/>
  </w:footnotePr>
  <w:endnotePr>
    <w:endnote w:id="0"/>
    <w:endnote w:id="1"/>
  </w:endnotePr>
  <w:compat/>
  <w:rsids>
    <w:rsidRoot w:val="009C1C00"/>
    <w:rsid w:val="00163304"/>
    <w:rsid w:val="004340F4"/>
    <w:rsid w:val="0048263A"/>
    <w:rsid w:val="0057745D"/>
    <w:rsid w:val="00582125"/>
    <w:rsid w:val="005C7497"/>
    <w:rsid w:val="00621448"/>
    <w:rsid w:val="006824FB"/>
    <w:rsid w:val="00736741"/>
    <w:rsid w:val="007B68AA"/>
    <w:rsid w:val="007E0D72"/>
    <w:rsid w:val="00836BA4"/>
    <w:rsid w:val="00843755"/>
    <w:rsid w:val="008D2240"/>
    <w:rsid w:val="009C1C00"/>
    <w:rsid w:val="00A1356B"/>
    <w:rsid w:val="00AA4AA8"/>
    <w:rsid w:val="00AB2901"/>
    <w:rsid w:val="00AF00D2"/>
    <w:rsid w:val="00B17ABE"/>
    <w:rsid w:val="00E315CE"/>
    <w:rsid w:val="00EF66DD"/>
    <w:rsid w:val="00F749A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B6C"/>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basedOn w:val="DefaultParagraphFont"/>
    <w:link w:val="BodyText3"/>
    <w:semiHidden/>
    <w:rsid w:val="009C1C00"/>
    <w:rPr>
      <w:sz w:val="26"/>
      <w:szCs w:val="26"/>
      <w:lang w:val="en-US" w:eastAsia="en-US" w:bidi="ar-SA"/>
    </w:rPr>
  </w:style>
  <w:style w:type="paragraph" w:customStyle="1" w:styleId="ColorfulList-Accent11">
    <w:name w:val="Colorful List - Accent 11"/>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basedOn w:val="DefaultParagraphFont"/>
    <w:uiPriority w:val="22"/>
    <w:qFormat/>
    <w:rsid w:val="008F661E"/>
    <w:rPr>
      <w:b/>
      <w:bCs/>
    </w:rPr>
  </w:style>
  <w:style w:type="character" w:customStyle="1" w:styleId="st">
    <w:name w:val="st"/>
    <w:basedOn w:val="DefaultParagraphFont"/>
    <w:rsid w:val="00D576B7"/>
  </w:style>
  <w:style w:type="character" w:styleId="Emphasis">
    <w:name w:val="Emphasis"/>
    <w:basedOn w:val="DefaultParagraphFont"/>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basedOn w:val="DefaultParagraphFont"/>
    <w:link w:val="Heading1"/>
    <w:rsid w:val="00114613"/>
    <w:rPr>
      <w:rFonts w:ascii="Cambria" w:eastAsia="Times New Roman" w:hAnsi="Cambria" w:cs="Times New Roman"/>
      <w:b/>
      <w:bCs/>
      <w:kern w:val="32"/>
      <w:sz w:val="32"/>
      <w:szCs w:val="32"/>
    </w:rPr>
  </w:style>
  <w:style w:type="paragraph" w:customStyle="1" w:styleId="Default">
    <w:name w:val="Default"/>
    <w:rsid w:val="00196017"/>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rsid w:val="00A1356B"/>
    <w:pPr>
      <w:ind w:left="720"/>
      <w:contextualSpacing/>
    </w:pPr>
  </w:style>
</w:styles>
</file>

<file path=word/webSettings.xml><?xml version="1.0" encoding="utf-8"?>
<w:webSettings xmlns:r="http://schemas.openxmlformats.org/officeDocument/2006/relationships" xmlns:w="http://schemas.openxmlformats.org/wordprocessingml/2006/main">
  <w:divs>
    <w:div w:id="4430349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337192123">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663716">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949974019">
      <w:bodyDiv w:val="1"/>
      <w:marLeft w:val="0"/>
      <w:marRight w:val="0"/>
      <w:marTop w:val="0"/>
      <w:marBottom w:val="0"/>
      <w:divBdr>
        <w:top w:val="none" w:sz="0" w:space="0" w:color="auto"/>
        <w:left w:val="none" w:sz="0" w:space="0" w:color="auto"/>
        <w:bottom w:val="none" w:sz="0" w:space="0" w:color="auto"/>
        <w:right w:val="none" w:sz="0" w:space="0" w:color="auto"/>
      </w:divBdr>
    </w:div>
    <w:div w:id="1005671305">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692415842">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659</Words>
  <Characters>3760</Characters>
  <Application>Microsoft Word 12.0.0</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lpstr>
    </vt:vector>
  </TitlesOfParts>
  <Company>UNMIK</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hhysa</dc:creator>
  <cp:keywords/>
  <cp:lastModifiedBy>MacBook Pro</cp:lastModifiedBy>
  <cp:revision>4</cp:revision>
  <cp:lastPrinted>2011-12-28T08:01:00Z</cp:lastPrinted>
  <dcterms:created xsi:type="dcterms:W3CDTF">2016-08-20T08:15:00Z</dcterms:created>
  <dcterms:modified xsi:type="dcterms:W3CDTF">2016-08-20T09:02:00Z</dcterms:modified>
</cp:coreProperties>
</file>