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685D082F"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DA76CE">
        <w:rPr>
          <w:rFonts w:ascii="Arial Black" w:hAnsi="Arial Black"/>
          <w:color w:val="2E74B5" w:themeColor="accent1" w:themeShade="BF"/>
          <w:sz w:val="40"/>
          <w:szCs w:val="40"/>
        </w:rPr>
        <w:t>30</w:t>
      </w:r>
      <w:r w:rsidR="0022535F">
        <w:rPr>
          <w:rFonts w:ascii="Arial Black" w:hAnsi="Arial Black"/>
          <w:color w:val="2E74B5" w:themeColor="accent1" w:themeShade="BF"/>
          <w:sz w:val="40"/>
          <w:szCs w:val="40"/>
        </w:rPr>
        <w:t xml:space="preserve"> </w:t>
      </w:r>
      <w:r w:rsidR="00DA76CE">
        <w:rPr>
          <w:rFonts w:ascii="Arial Black" w:hAnsi="Arial Black"/>
          <w:color w:val="2E74B5" w:themeColor="accent1" w:themeShade="BF"/>
          <w:sz w:val="40"/>
          <w:szCs w:val="40"/>
        </w:rPr>
        <w:t>September</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AA4E62">
      <w:pPr>
        <w:ind w:left="90"/>
        <w:rPr>
          <w:b/>
        </w:rPr>
      </w:pPr>
    </w:p>
    <w:p w14:paraId="25417D4C" w14:textId="77777777" w:rsidR="004113B5" w:rsidRPr="00E1780F" w:rsidRDefault="004113B5" w:rsidP="004113B5">
      <w:pPr>
        <w:pStyle w:val="ListParagraph"/>
        <w:numPr>
          <w:ilvl w:val="0"/>
          <w:numId w:val="18"/>
        </w:numPr>
        <w:jc w:val="both"/>
        <w:rPr>
          <w:b/>
          <w:sz w:val="26"/>
          <w:szCs w:val="26"/>
        </w:rPr>
      </w:pPr>
      <w:proofErr w:type="spellStart"/>
      <w:r w:rsidRPr="00E1780F">
        <w:rPr>
          <w:b/>
          <w:sz w:val="26"/>
          <w:szCs w:val="26"/>
        </w:rPr>
        <w:t>Pacolli</w:t>
      </w:r>
      <w:proofErr w:type="spellEnd"/>
      <w:r w:rsidRPr="00E1780F">
        <w:rPr>
          <w:b/>
          <w:sz w:val="26"/>
          <w:szCs w:val="26"/>
        </w:rPr>
        <w:t xml:space="preserve"> informs Brussels that demarcation cannot pass right now (</w:t>
      </w:r>
      <w:r w:rsidRPr="00E1780F">
        <w:rPr>
          <w:b/>
          <w:i/>
          <w:sz w:val="26"/>
          <w:szCs w:val="26"/>
        </w:rPr>
        <w:t>Koha</w:t>
      </w:r>
      <w:r w:rsidRPr="00E1780F">
        <w:rPr>
          <w:b/>
          <w:sz w:val="26"/>
          <w:szCs w:val="26"/>
        </w:rPr>
        <w:t>)</w:t>
      </w:r>
    </w:p>
    <w:p w14:paraId="5C709F7B" w14:textId="77777777" w:rsidR="004113B5" w:rsidRPr="004113B5" w:rsidRDefault="004113B5" w:rsidP="004113B5">
      <w:pPr>
        <w:pStyle w:val="ListParagraph"/>
        <w:numPr>
          <w:ilvl w:val="0"/>
          <w:numId w:val="18"/>
        </w:numPr>
        <w:jc w:val="both"/>
        <w:rPr>
          <w:b/>
          <w:sz w:val="26"/>
          <w:szCs w:val="26"/>
        </w:rPr>
      </w:pPr>
      <w:r w:rsidRPr="004113B5">
        <w:rPr>
          <w:b/>
          <w:sz w:val="26"/>
          <w:szCs w:val="26"/>
        </w:rPr>
        <w:t>Pence supports KSF transformation via constitutional means (</w:t>
      </w:r>
      <w:r w:rsidRPr="004113B5">
        <w:rPr>
          <w:b/>
          <w:i/>
          <w:sz w:val="26"/>
          <w:szCs w:val="26"/>
        </w:rPr>
        <w:t>RTK</w:t>
      </w:r>
      <w:r w:rsidRPr="004113B5">
        <w:rPr>
          <w:b/>
          <w:sz w:val="26"/>
          <w:szCs w:val="26"/>
        </w:rPr>
        <w:t>)</w:t>
      </w:r>
    </w:p>
    <w:p w14:paraId="67A312FA" w14:textId="77777777" w:rsidR="004113B5" w:rsidRPr="004113B5" w:rsidRDefault="004113B5" w:rsidP="004113B5">
      <w:pPr>
        <w:pStyle w:val="ListParagraph"/>
        <w:numPr>
          <w:ilvl w:val="0"/>
          <w:numId w:val="18"/>
        </w:numPr>
        <w:jc w:val="both"/>
        <w:rPr>
          <w:b/>
          <w:sz w:val="26"/>
          <w:szCs w:val="26"/>
        </w:rPr>
      </w:pPr>
      <w:proofErr w:type="spellStart"/>
      <w:r w:rsidRPr="004113B5">
        <w:rPr>
          <w:b/>
          <w:sz w:val="26"/>
          <w:szCs w:val="26"/>
        </w:rPr>
        <w:t>Daka</w:t>
      </w:r>
      <w:proofErr w:type="spellEnd"/>
      <w:r w:rsidRPr="004113B5">
        <w:rPr>
          <w:b/>
          <w:sz w:val="26"/>
          <w:szCs w:val="26"/>
        </w:rPr>
        <w:t>: OSCE will be monitoring elections only in the north (</w:t>
      </w:r>
      <w:proofErr w:type="spellStart"/>
      <w:r w:rsidRPr="004113B5">
        <w:rPr>
          <w:b/>
          <w:i/>
          <w:sz w:val="26"/>
          <w:szCs w:val="26"/>
        </w:rPr>
        <w:t>Zeri</w:t>
      </w:r>
      <w:proofErr w:type="spellEnd"/>
      <w:r w:rsidRPr="004113B5">
        <w:rPr>
          <w:b/>
          <w:sz w:val="26"/>
          <w:szCs w:val="26"/>
        </w:rPr>
        <w:t>)</w:t>
      </w:r>
    </w:p>
    <w:p w14:paraId="761BE885" w14:textId="77777777" w:rsidR="004113B5" w:rsidRPr="004113B5" w:rsidRDefault="004113B5" w:rsidP="004113B5">
      <w:pPr>
        <w:pStyle w:val="ListParagraph"/>
        <w:numPr>
          <w:ilvl w:val="0"/>
          <w:numId w:val="18"/>
        </w:numPr>
        <w:jc w:val="both"/>
        <w:rPr>
          <w:b/>
          <w:color w:val="262626"/>
          <w:sz w:val="26"/>
          <w:szCs w:val="26"/>
        </w:rPr>
      </w:pPr>
      <w:r w:rsidRPr="004113B5">
        <w:rPr>
          <w:b/>
          <w:sz w:val="26"/>
          <w:szCs w:val="26"/>
        </w:rPr>
        <w:t>Forum 2015 seeks different dialogue between Pristina and Belgrade</w:t>
      </w:r>
      <w:r w:rsidRPr="004113B5">
        <w:rPr>
          <w:b/>
          <w:color w:val="262626"/>
          <w:sz w:val="26"/>
          <w:szCs w:val="26"/>
        </w:rPr>
        <w:t xml:space="preserve"> (</w:t>
      </w:r>
      <w:r w:rsidRPr="004113B5">
        <w:rPr>
          <w:b/>
          <w:i/>
          <w:color w:val="262626"/>
          <w:sz w:val="26"/>
          <w:szCs w:val="26"/>
        </w:rPr>
        <w:t>Koha</w:t>
      </w:r>
      <w:r w:rsidRPr="004113B5">
        <w:rPr>
          <w:b/>
          <w:color w:val="262626"/>
          <w:sz w:val="26"/>
          <w:szCs w:val="26"/>
        </w:rPr>
        <w:t>)</w:t>
      </w:r>
    </w:p>
    <w:p w14:paraId="27B41F25" w14:textId="77777777" w:rsidR="004113B5" w:rsidRPr="004113B5" w:rsidRDefault="004113B5" w:rsidP="004113B5">
      <w:pPr>
        <w:pStyle w:val="ListParagraph"/>
        <w:numPr>
          <w:ilvl w:val="0"/>
          <w:numId w:val="18"/>
        </w:numPr>
        <w:jc w:val="both"/>
        <w:rPr>
          <w:b/>
          <w:sz w:val="26"/>
          <w:szCs w:val="26"/>
        </w:rPr>
      </w:pPr>
      <w:proofErr w:type="spellStart"/>
      <w:r w:rsidRPr="004113B5">
        <w:rPr>
          <w:b/>
          <w:sz w:val="26"/>
          <w:szCs w:val="26"/>
        </w:rPr>
        <w:t>Haradinaj</w:t>
      </w:r>
      <w:proofErr w:type="spellEnd"/>
      <w:r w:rsidRPr="004113B5">
        <w:rPr>
          <w:b/>
          <w:sz w:val="26"/>
          <w:szCs w:val="26"/>
        </w:rPr>
        <w:t xml:space="preserve"> to report on “</w:t>
      </w:r>
      <w:proofErr w:type="spellStart"/>
      <w:r w:rsidRPr="004113B5">
        <w:rPr>
          <w:b/>
          <w:sz w:val="26"/>
          <w:szCs w:val="26"/>
        </w:rPr>
        <w:t>Rikalo</w:t>
      </w:r>
      <w:proofErr w:type="spellEnd"/>
      <w:r w:rsidRPr="004113B5">
        <w:rPr>
          <w:b/>
          <w:sz w:val="26"/>
          <w:szCs w:val="26"/>
        </w:rPr>
        <w:t xml:space="preserve"> case” (</w:t>
      </w:r>
      <w:r w:rsidRPr="004113B5">
        <w:rPr>
          <w:b/>
          <w:i/>
          <w:sz w:val="26"/>
          <w:szCs w:val="26"/>
        </w:rPr>
        <w:t>RTK</w:t>
      </w:r>
      <w:r w:rsidRPr="004113B5">
        <w:rPr>
          <w:b/>
          <w:sz w:val="26"/>
          <w:szCs w:val="26"/>
        </w:rPr>
        <w:t>)</w:t>
      </w:r>
    </w:p>
    <w:p w14:paraId="4689F397" w14:textId="0EFB0B0E" w:rsidR="0085287A" w:rsidRPr="00BE523C"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31B49884" w14:textId="5E40682C" w:rsidR="007E1A98" w:rsidRDefault="00DA76CE" w:rsidP="00E71B58">
      <w:pPr>
        <w:jc w:val="both"/>
        <w:rPr>
          <w:b/>
          <w:sz w:val="26"/>
          <w:szCs w:val="26"/>
          <w:u w:val="single"/>
        </w:rPr>
      </w:pPr>
      <w:proofErr w:type="spellStart"/>
      <w:r>
        <w:rPr>
          <w:b/>
          <w:u w:val="single"/>
        </w:rPr>
        <w:t>Pacolli</w:t>
      </w:r>
      <w:proofErr w:type="spellEnd"/>
      <w:r>
        <w:rPr>
          <w:b/>
          <w:u w:val="single"/>
        </w:rPr>
        <w:t xml:space="preserve"> </w:t>
      </w:r>
      <w:r w:rsidR="004113B5">
        <w:rPr>
          <w:b/>
          <w:u w:val="single"/>
        </w:rPr>
        <w:t>i</w:t>
      </w:r>
      <w:r>
        <w:rPr>
          <w:b/>
          <w:u w:val="single"/>
        </w:rPr>
        <w:t>nforms Brussels that demarcation cannot pass right now</w:t>
      </w:r>
      <w:r w:rsidR="007E1A98" w:rsidRPr="00E71B58">
        <w:rPr>
          <w:b/>
          <w:sz w:val="26"/>
          <w:szCs w:val="26"/>
          <w:u w:val="single"/>
        </w:rPr>
        <w:t xml:space="preserve"> (</w:t>
      </w:r>
      <w:r>
        <w:rPr>
          <w:b/>
          <w:i/>
          <w:sz w:val="26"/>
          <w:szCs w:val="26"/>
          <w:u w:val="single"/>
        </w:rPr>
        <w:t>Koha</w:t>
      </w:r>
      <w:r w:rsidR="007E1A98" w:rsidRPr="00E71B58">
        <w:rPr>
          <w:b/>
          <w:sz w:val="26"/>
          <w:szCs w:val="26"/>
          <w:u w:val="single"/>
        </w:rPr>
        <w:t>)</w:t>
      </w:r>
    </w:p>
    <w:p w14:paraId="0997AEBC" w14:textId="744F3DFC" w:rsidR="0000020A" w:rsidRDefault="00DA76CE" w:rsidP="0000020A">
      <w:pPr>
        <w:jc w:val="both"/>
        <w:rPr>
          <w:rFonts w:ascii="open_sansregular" w:hAnsi="open_sansregular"/>
          <w:color w:val="333333"/>
          <w:sz w:val="26"/>
          <w:szCs w:val="26"/>
          <w:shd w:val="clear" w:color="auto" w:fill="FFFFFF"/>
        </w:rPr>
      </w:pPr>
      <w:r>
        <w:rPr>
          <w:sz w:val="26"/>
          <w:szCs w:val="26"/>
        </w:rPr>
        <w:t>Kosovo’</w:t>
      </w:r>
      <w:r w:rsidR="00BC2826">
        <w:rPr>
          <w:sz w:val="26"/>
          <w:szCs w:val="26"/>
        </w:rPr>
        <w:t>s Principal Deputy P</w:t>
      </w:r>
      <w:r>
        <w:rPr>
          <w:sz w:val="26"/>
          <w:szCs w:val="26"/>
        </w:rPr>
        <w:t xml:space="preserve">rime Minister and Minister for Foreign Affairs,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after the meeting in Brussels with the EU High Representative </w:t>
      </w:r>
      <w:r>
        <w:rPr>
          <w:rFonts w:ascii="open_sansregular" w:hAnsi="open_sansregular"/>
          <w:color w:val="333333"/>
          <w:sz w:val="26"/>
          <w:szCs w:val="26"/>
          <w:shd w:val="clear" w:color="auto" w:fill="FFFFFF"/>
        </w:rPr>
        <w:t>for Foreign Affairs and Security Policy/Vice-President of the European Commission</w:t>
      </w:r>
      <w:r>
        <w:rPr>
          <w:rFonts w:ascii="open_sansregular" w:hAnsi="open_sansregular"/>
          <w:color w:val="333333"/>
          <w:sz w:val="26"/>
          <w:szCs w:val="26"/>
          <w:shd w:val="clear" w:color="auto" w:fill="FFFFFF"/>
        </w:rPr>
        <w:t xml:space="preserve">, Frederica Mogherini, that he has informed EU officials that currently Kosovo does not have the possibility to ratify the agreement for border demarcation with Montenegro and that it is seeking </w:t>
      </w:r>
      <w:r w:rsidR="0000020A">
        <w:rPr>
          <w:rFonts w:ascii="open_sansregular" w:hAnsi="open_sansregular"/>
          <w:color w:val="333333"/>
          <w:sz w:val="26"/>
          <w:szCs w:val="26"/>
          <w:shd w:val="clear" w:color="auto" w:fill="FFFFFF"/>
        </w:rPr>
        <w:t xml:space="preserve">a different exit strategy from this challenge. </w:t>
      </w:r>
    </w:p>
    <w:p w14:paraId="11C03075" w14:textId="77777777" w:rsidR="0000020A" w:rsidRDefault="0000020A" w:rsidP="0000020A">
      <w:pPr>
        <w:jc w:val="both"/>
        <w:rPr>
          <w:rFonts w:ascii="open_sansregular" w:hAnsi="open_sansregular"/>
          <w:color w:val="333333"/>
          <w:sz w:val="26"/>
          <w:szCs w:val="26"/>
          <w:shd w:val="clear" w:color="auto" w:fill="FFFFFF"/>
        </w:rPr>
      </w:pPr>
      <w:r>
        <w:rPr>
          <w:rFonts w:ascii="open_sansregular" w:hAnsi="open_sansregular" w:hint="eastAsia"/>
          <w:color w:val="333333"/>
          <w:sz w:val="26"/>
          <w:szCs w:val="26"/>
          <w:shd w:val="clear" w:color="auto" w:fill="FFFFFF"/>
        </w:rPr>
        <w:t>“</w:t>
      </w:r>
      <w:r>
        <w:rPr>
          <w:rFonts w:ascii="open_sansregular" w:hAnsi="open_sansregular"/>
          <w:color w:val="333333"/>
          <w:sz w:val="26"/>
          <w:szCs w:val="26"/>
          <w:shd w:val="clear" w:color="auto" w:fill="FFFFFF"/>
        </w:rPr>
        <w:t>I had the opportunity to explain to them the realistic situation in Kosovo. I think that I made it clear that demarcation as such, is not expected to be ratified at this and future period. This is clear to everyone today. I stressed this yesterday and today as well,</w:t>
      </w:r>
      <w:r>
        <w:rPr>
          <w:rFonts w:ascii="open_sansregular" w:hAnsi="open_sansregular" w:hint="eastAsia"/>
          <w:color w:val="333333"/>
          <w:sz w:val="26"/>
          <w:szCs w:val="26"/>
          <w:shd w:val="clear" w:color="auto" w:fill="FFFFFF"/>
        </w:rPr>
        <w:t>”</w:t>
      </w:r>
      <w:r>
        <w:rPr>
          <w:rFonts w:ascii="open_sansregular" w:hAnsi="open_sansregular"/>
          <w:color w:val="333333"/>
          <w:sz w:val="26"/>
          <w:szCs w:val="26"/>
          <w:shd w:val="clear" w:color="auto" w:fill="FFFFFF"/>
        </w:rPr>
        <w:t xml:space="preserve"> </w:t>
      </w:r>
      <w:proofErr w:type="spellStart"/>
      <w:r>
        <w:rPr>
          <w:rFonts w:ascii="open_sansregular" w:hAnsi="open_sansregular"/>
          <w:color w:val="333333"/>
          <w:sz w:val="26"/>
          <w:szCs w:val="26"/>
          <w:shd w:val="clear" w:color="auto" w:fill="FFFFFF"/>
        </w:rPr>
        <w:t>Pacolli</w:t>
      </w:r>
      <w:proofErr w:type="spellEnd"/>
      <w:r>
        <w:rPr>
          <w:rFonts w:ascii="open_sansregular" w:hAnsi="open_sansregular"/>
          <w:color w:val="333333"/>
          <w:sz w:val="26"/>
          <w:szCs w:val="26"/>
          <w:shd w:val="clear" w:color="auto" w:fill="FFFFFF"/>
        </w:rPr>
        <w:t xml:space="preserve"> said. He added that he sees possibility to work on a different alternative in order to overcome the problem. </w:t>
      </w:r>
    </w:p>
    <w:p w14:paraId="2DA90065" w14:textId="150FC023" w:rsidR="00DA76CE" w:rsidRPr="0000020A" w:rsidRDefault="0000020A" w:rsidP="0000020A">
      <w:pPr>
        <w:jc w:val="both"/>
        <w:rPr>
          <w:rFonts w:ascii="open_sansregular" w:hAnsi="open_sansregular"/>
          <w:color w:val="333333"/>
          <w:sz w:val="26"/>
          <w:szCs w:val="26"/>
          <w:shd w:val="clear" w:color="auto" w:fill="FFFFFF"/>
        </w:rPr>
      </w:pPr>
      <w:r>
        <w:rPr>
          <w:rFonts w:ascii="open_sansregular" w:hAnsi="open_sansregular" w:hint="eastAsia"/>
          <w:color w:val="333333"/>
          <w:sz w:val="26"/>
          <w:szCs w:val="26"/>
          <w:shd w:val="clear" w:color="auto" w:fill="FFFFFF"/>
        </w:rPr>
        <w:t>“</w:t>
      </w:r>
      <w:r>
        <w:rPr>
          <w:rFonts w:ascii="open_sansregular" w:hAnsi="open_sansregular"/>
          <w:color w:val="333333"/>
          <w:sz w:val="26"/>
          <w:szCs w:val="26"/>
          <w:shd w:val="clear" w:color="auto" w:fill="FFFFFF"/>
        </w:rPr>
        <w:t xml:space="preserve">This </w:t>
      </w:r>
      <w:r>
        <w:rPr>
          <w:rFonts w:ascii="open_sansregular" w:hAnsi="open_sansregular" w:hint="eastAsia"/>
          <w:color w:val="333333"/>
          <w:sz w:val="26"/>
          <w:szCs w:val="26"/>
          <w:shd w:val="clear" w:color="auto" w:fill="FFFFFF"/>
        </w:rPr>
        <w:t>challenge</w:t>
      </w:r>
      <w:r>
        <w:rPr>
          <w:rFonts w:ascii="open_sansregular" w:hAnsi="open_sansregular"/>
          <w:color w:val="333333"/>
          <w:sz w:val="26"/>
          <w:szCs w:val="26"/>
          <w:shd w:val="clear" w:color="auto" w:fill="FFFFFF"/>
        </w:rPr>
        <w:t xml:space="preserve"> should be overcome and we should move forward. If this does not happen, then it would be a big mistake of both, Brussels and Pristina,</w:t>
      </w:r>
      <w:r>
        <w:rPr>
          <w:rFonts w:ascii="open_sansregular" w:hAnsi="open_sansregular" w:hint="eastAsia"/>
          <w:color w:val="333333"/>
          <w:sz w:val="26"/>
          <w:szCs w:val="26"/>
          <w:shd w:val="clear" w:color="auto" w:fill="FFFFFF"/>
        </w:rPr>
        <w:t>”</w:t>
      </w:r>
      <w:r>
        <w:rPr>
          <w:rFonts w:ascii="open_sansregular" w:hAnsi="open_sansregular"/>
          <w:color w:val="333333"/>
          <w:sz w:val="26"/>
          <w:szCs w:val="26"/>
          <w:shd w:val="clear" w:color="auto" w:fill="FFFFFF"/>
        </w:rPr>
        <w:t xml:space="preserve"> </w:t>
      </w:r>
      <w:proofErr w:type="spellStart"/>
      <w:r>
        <w:rPr>
          <w:rFonts w:ascii="open_sansregular" w:hAnsi="open_sansregular"/>
          <w:color w:val="333333"/>
          <w:sz w:val="26"/>
          <w:szCs w:val="26"/>
          <w:shd w:val="clear" w:color="auto" w:fill="FFFFFF"/>
        </w:rPr>
        <w:t>Pacolli</w:t>
      </w:r>
      <w:proofErr w:type="spellEnd"/>
      <w:r>
        <w:rPr>
          <w:rFonts w:ascii="open_sansregular" w:hAnsi="open_sansregular"/>
          <w:color w:val="333333"/>
          <w:sz w:val="26"/>
          <w:szCs w:val="26"/>
          <w:shd w:val="clear" w:color="auto" w:fill="FFFFFF"/>
        </w:rPr>
        <w:t xml:space="preserve"> said. </w:t>
      </w:r>
    </w:p>
    <w:p w14:paraId="11D2F195" w14:textId="04A89949" w:rsidR="00DA76CE" w:rsidRPr="00DA76CE" w:rsidRDefault="00DA76CE" w:rsidP="00E71B58">
      <w:pPr>
        <w:jc w:val="both"/>
        <w:rPr>
          <w:sz w:val="26"/>
          <w:szCs w:val="26"/>
        </w:rPr>
      </w:pPr>
    </w:p>
    <w:p w14:paraId="5ACA93F0" w14:textId="78E8F60B" w:rsidR="007E1A98" w:rsidRDefault="0000020A" w:rsidP="00E71B58">
      <w:pPr>
        <w:jc w:val="both"/>
        <w:rPr>
          <w:b/>
          <w:sz w:val="26"/>
          <w:szCs w:val="26"/>
          <w:u w:val="single"/>
        </w:rPr>
      </w:pPr>
      <w:r>
        <w:rPr>
          <w:b/>
          <w:sz w:val="26"/>
          <w:szCs w:val="26"/>
          <w:u w:val="single"/>
        </w:rPr>
        <w:t>Pence supports KSF transformation via constitutional means</w:t>
      </w:r>
      <w:r w:rsidR="00BE7C90" w:rsidRPr="00E71B58">
        <w:rPr>
          <w:b/>
          <w:sz w:val="26"/>
          <w:szCs w:val="26"/>
          <w:u w:val="single"/>
        </w:rPr>
        <w:t xml:space="preserve"> </w:t>
      </w:r>
      <w:r w:rsidR="007E1A98" w:rsidRPr="00E71B58">
        <w:rPr>
          <w:b/>
          <w:sz w:val="26"/>
          <w:szCs w:val="26"/>
          <w:u w:val="single"/>
        </w:rPr>
        <w:t>(</w:t>
      </w:r>
      <w:r w:rsidR="009F6310" w:rsidRPr="00E71B58">
        <w:rPr>
          <w:b/>
          <w:i/>
          <w:sz w:val="26"/>
          <w:szCs w:val="26"/>
          <w:u w:val="single"/>
        </w:rPr>
        <w:t>RTK</w:t>
      </w:r>
      <w:r w:rsidR="007E1A98" w:rsidRPr="00E71B58">
        <w:rPr>
          <w:b/>
          <w:sz w:val="26"/>
          <w:szCs w:val="26"/>
          <w:u w:val="single"/>
        </w:rPr>
        <w:t>)</w:t>
      </w:r>
    </w:p>
    <w:p w14:paraId="05C26AE6" w14:textId="77777777" w:rsidR="003372D3" w:rsidRDefault="003372D3" w:rsidP="003372D3">
      <w:pPr>
        <w:pStyle w:val="NormalWeb"/>
        <w:spacing w:before="0" w:beforeAutospacing="0" w:after="240" w:afterAutospacing="0" w:line="360" w:lineRule="atLeast"/>
        <w:jc w:val="both"/>
        <w:textAlignment w:val="baseline"/>
        <w:rPr>
          <w:color w:val="333333"/>
          <w:spacing w:val="2"/>
          <w:sz w:val="26"/>
          <w:szCs w:val="26"/>
        </w:rPr>
      </w:pPr>
      <w:r>
        <w:rPr>
          <w:color w:val="333333"/>
          <w:spacing w:val="2"/>
          <w:sz w:val="26"/>
          <w:szCs w:val="26"/>
        </w:rPr>
        <w:t xml:space="preserve">The U.S. </w:t>
      </w:r>
      <w:r w:rsidRPr="003372D3">
        <w:rPr>
          <w:color w:val="333333"/>
          <w:spacing w:val="2"/>
          <w:sz w:val="26"/>
          <w:szCs w:val="26"/>
        </w:rPr>
        <w:t xml:space="preserve">Vice President Mike Pence welcomed President of Kosovo </w:t>
      </w:r>
      <w:proofErr w:type="spellStart"/>
      <w:r w:rsidRPr="003372D3">
        <w:rPr>
          <w:color w:val="333333"/>
          <w:spacing w:val="2"/>
          <w:sz w:val="26"/>
          <w:szCs w:val="26"/>
        </w:rPr>
        <w:t>Hashim</w:t>
      </w:r>
      <w:proofErr w:type="spellEnd"/>
      <w:r w:rsidRPr="003372D3">
        <w:rPr>
          <w:color w:val="333333"/>
          <w:spacing w:val="2"/>
          <w:sz w:val="26"/>
          <w:szCs w:val="26"/>
        </w:rPr>
        <w:t xml:space="preserve"> </w:t>
      </w:r>
      <w:proofErr w:type="spellStart"/>
      <w:r w:rsidRPr="003372D3">
        <w:rPr>
          <w:color w:val="333333"/>
          <w:spacing w:val="2"/>
          <w:sz w:val="26"/>
          <w:szCs w:val="26"/>
        </w:rPr>
        <w:t>Thaci</w:t>
      </w:r>
      <w:proofErr w:type="spellEnd"/>
      <w:r w:rsidRPr="003372D3">
        <w:rPr>
          <w:color w:val="333333"/>
          <w:spacing w:val="2"/>
          <w:sz w:val="26"/>
          <w:szCs w:val="26"/>
        </w:rPr>
        <w:t xml:space="preserve"> to the White House </w:t>
      </w:r>
      <w:r>
        <w:rPr>
          <w:color w:val="333333"/>
          <w:spacing w:val="2"/>
          <w:sz w:val="26"/>
          <w:szCs w:val="26"/>
        </w:rPr>
        <w:t>on Friday</w:t>
      </w:r>
      <w:r w:rsidRPr="003372D3">
        <w:rPr>
          <w:color w:val="333333"/>
          <w:spacing w:val="2"/>
          <w:sz w:val="26"/>
          <w:szCs w:val="26"/>
        </w:rPr>
        <w:t xml:space="preserve"> </w:t>
      </w:r>
      <w:r>
        <w:rPr>
          <w:color w:val="333333"/>
          <w:spacing w:val="2"/>
          <w:sz w:val="26"/>
          <w:szCs w:val="26"/>
        </w:rPr>
        <w:t>“</w:t>
      </w:r>
      <w:r w:rsidRPr="003372D3">
        <w:rPr>
          <w:color w:val="333333"/>
          <w:spacing w:val="2"/>
          <w:sz w:val="26"/>
          <w:szCs w:val="26"/>
        </w:rPr>
        <w:t>to reaffirm the United States' support for a sovereign, democratic, and prosperous Kosovo.</w:t>
      </w:r>
      <w:r>
        <w:rPr>
          <w:color w:val="333333"/>
          <w:spacing w:val="2"/>
          <w:sz w:val="26"/>
          <w:szCs w:val="26"/>
        </w:rPr>
        <w:t>”</w:t>
      </w:r>
    </w:p>
    <w:p w14:paraId="5D386D41" w14:textId="1B3DF540" w:rsidR="003372D3" w:rsidRPr="003372D3" w:rsidRDefault="003372D3" w:rsidP="003372D3">
      <w:pPr>
        <w:pStyle w:val="NormalWeb"/>
        <w:spacing w:before="0" w:beforeAutospacing="0" w:after="240" w:afterAutospacing="0" w:line="360" w:lineRule="atLeast"/>
        <w:jc w:val="both"/>
        <w:textAlignment w:val="baseline"/>
        <w:rPr>
          <w:color w:val="333333"/>
          <w:spacing w:val="2"/>
          <w:sz w:val="26"/>
          <w:szCs w:val="26"/>
        </w:rPr>
      </w:pPr>
      <w:r>
        <w:rPr>
          <w:color w:val="333333"/>
          <w:spacing w:val="2"/>
          <w:sz w:val="26"/>
          <w:szCs w:val="26"/>
        </w:rPr>
        <w:lastRenderedPageBreak/>
        <w:t>A press release issued by the White House informs that t</w:t>
      </w:r>
      <w:r w:rsidRPr="003372D3">
        <w:rPr>
          <w:color w:val="333333"/>
          <w:spacing w:val="2"/>
          <w:sz w:val="26"/>
          <w:szCs w:val="26"/>
        </w:rPr>
        <w:t xml:space="preserve">he Vice President expressed appreciation for </w:t>
      </w:r>
      <w:proofErr w:type="spellStart"/>
      <w:r w:rsidRPr="003372D3">
        <w:rPr>
          <w:color w:val="333333"/>
          <w:spacing w:val="2"/>
          <w:sz w:val="26"/>
          <w:szCs w:val="26"/>
        </w:rPr>
        <w:t>Thaci's</w:t>
      </w:r>
      <w:proofErr w:type="spellEnd"/>
      <w:r w:rsidRPr="003372D3">
        <w:rPr>
          <w:color w:val="333333"/>
          <w:spacing w:val="2"/>
          <w:sz w:val="26"/>
          <w:szCs w:val="26"/>
        </w:rPr>
        <w:t xml:space="preserve"> leadership, along with Serbian President </w:t>
      </w:r>
      <w:proofErr w:type="spellStart"/>
      <w:r w:rsidRPr="003372D3">
        <w:rPr>
          <w:color w:val="333333"/>
          <w:spacing w:val="2"/>
          <w:sz w:val="26"/>
          <w:szCs w:val="26"/>
        </w:rPr>
        <w:t>Vucic</w:t>
      </w:r>
      <w:proofErr w:type="spellEnd"/>
      <w:r w:rsidRPr="003372D3">
        <w:rPr>
          <w:color w:val="333333"/>
          <w:spacing w:val="2"/>
          <w:sz w:val="26"/>
          <w:szCs w:val="26"/>
        </w:rPr>
        <w:t xml:space="preserve">, to advance the EU-facilitated dialogue to normalize relations between Kosovo and Serbia. </w:t>
      </w:r>
      <w:r>
        <w:rPr>
          <w:color w:val="333333"/>
          <w:spacing w:val="2"/>
          <w:sz w:val="26"/>
          <w:szCs w:val="26"/>
        </w:rPr>
        <w:t>“</w:t>
      </w:r>
      <w:r w:rsidRPr="003372D3">
        <w:rPr>
          <w:color w:val="333333"/>
          <w:spacing w:val="2"/>
          <w:sz w:val="26"/>
          <w:szCs w:val="26"/>
        </w:rPr>
        <w:t>The leaders agreed on the importance of advancing reforms to strengthen the rule of law, fight corruption, and boost economic growth. The Vice President expressed support for the transformation of the Kosovo Security Forces via constitutional means and encouraged Kosovo to ratify the border demarcation agreement with Montenegro to resolve this longstanding issue</w:t>
      </w:r>
      <w:r>
        <w:rPr>
          <w:color w:val="333333"/>
          <w:spacing w:val="2"/>
          <w:sz w:val="26"/>
          <w:szCs w:val="26"/>
        </w:rPr>
        <w:t>,” reads the press release</w:t>
      </w:r>
      <w:r w:rsidRPr="003372D3">
        <w:rPr>
          <w:color w:val="333333"/>
          <w:spacing w:val="2"/>
          <w:sz w:val="26"/>
          <w:szCs w:val="26"/>
        </w:rPr>
        <w:t>.</w:t>
      </w:r>
    </w:p>
    <w:p w14:paraId="54102E71" w14:textId="52A0E626" w:rsidR="0006065D" w:rsidRDefault="003372D3" w:rsidP="00E71B58">
      <w:pPr>
        <w:jc w:val="both"/>
        <w:rPr>
          <w:b/>
          <w:sz w:val="26"/>
          <w:szCs w:val="26"/>
          <w:u w:val="single"/>
        </w:rPr>
      </w:pPr>
      <w:proofErr w:type="spellStart"/>
      <w:r>
        <w:rPr>
          <w:b/>
          <w:sz w:val="26"/>
          <w:szCs w:val="26"/>
          <w:u w:val="single"/>
        </w:rPr>
        <w:t>Daka</w:t>
      </w:r>
      <w:proofErr w:type="spellEnd"/>
      <w:r>
        <w:rPr>
          <w:b/>
          <w:sz w:val="26"/>
          <w:szCs w:val="26"/>
          <w:u w:val="single"/>
        </w:rPr>
        <w:t>: OSCE will be monitoring elections only in the north</w:t>
      </w:r>
      <w:r w:rsidR="00B93119" w:rsidRPr="00E71B58">
        <w:rPr>
          <w:b/>
          <w:sz w:val="26"/>
          <w:szCs w:val="26"/>
          <w:u w:val="single"/>
        </w:rPr>
        <w:t xml:space="preserve"> (</w:t>
      </w:r>
      <w:proofErr w:type="spellStart"/>
      <w:r>
        <w:rPr>
          <w:b/>
          <w:i/>
          <w:sz w:val="26"/>
          <w:szCs w:val="26"/>
          <w:u w:val="single"/>
        </w:rPr>
        <w:t>Zeri</w:t>
      </w:r>
      <w:proofErr w:type="spellEnd"/>
      <w:r w:rsidR="00B93119" w:rsidRPr="00E71B58">
        <w:rPr>
          <w:b/>
          <w:sz w:val="26"/>
          <w:szCs w:val="26"/>
          <w:u w:val="single"/>
        </w:rPr>
        <w:t>)</w:t>
      </w:r>
    </w:p>
    <w:p w14:paraId="675BF740" w14:textId="5A7B5571" w:rsidR="003372D3" w:rsidRPr="003372D3" w:rsidRDefault="003372D3" w:rsidP="00E71B58">
      <w:pPr>
        <w:jc w:val="both"/>
        <w:rPr>
          <w:sz w:val="26"/>
          <w:szCs w:val="26"/>
        </w:rPr>
      </w:pPr>
      <w:r>
        <w:rPr>
          <w:sz w:val="26"/>
          <w:szCs w:val="26"/>
        </w:rPr>
        <w:t xml:space="preserve">Head of the Central Election Commission (CEC), </w:t>
      </w:r>
      <w:proofErr w:type="spellStart"/>
      <w:r>
        <w:rPr>
          <w:sz w:val="26"/>
          <w:szCs w:val="26"/>
        </w:rPr>
        <w:t>Valdete</w:t>
      </w:r>
      <w:proofErr w:type="spellEnd"/>
      <w:r>
        <w:rPr>
          <w:sz w:val="26"/>
          <w:szCs w:val="26"/>
        </w:rPr>
        <w:t xml:space="preserve"> </w:t>
      </w:r>
      <w:proofErr w:type="spellStart"/>
      <w:r>
        <w:rPr>
          <w:sz w:val="26"/>
          <w:szCs w:val="26"/>
        </w:rPr>
        <w:t>Daka</w:t>
      </w:r>
      <w:proofErr w:type="spellEnd"/>
      <w:r>
        <w:rPr>
          <w:sz w:val="26"/>
          <w:szCs w:val="26"/>
        </w:rPr>
        <w:t xml:space="preserve">, told the paper that the role of the OSCE mission in Kosovo will have a limited role during the local elections of 22 October, being that it will be monitoring elections only in the north of Kosovo. </w:t>
      </w:r>
      <w:r w:rsidR="006325D5">
        <w:rPr>
          <w:sz w:val="26"/>
          <w:szCs w:val="26"/>
        </w:rPr>
        <w:t xml:space="preserve">She added that less than 1.9 million people of Kosovo will have the right to vote in these elections. </w:t>
      </w:r>
      <w:r>
        <w:rPr>
          <w:sz w:val="26"/>
          <w:szCs w:val="26"/>
        </w:rPr>
        <w:t xml:space="preserve"> </w:t>
      </w:r>
      <w:r w:rsidR="006325D5">
        <w:rPr>
          <w:sz w:val="26"/>
          <w:szCs w:val="26"/>
        </w:rPr>
        <w:t xml:space="preserve">“CEC continues with preparations on organizing the local elections of 22 October. I can say that majority of the phases have concluded or are in conclusion process,” </w:t>
      </w:r>
      <w:proofErr w:type="spellStart"/>
      <w:r w:rsidR="006325D5">
        <w:rPr>
          <w:sz w:val="26"/>
          <w:szCs w:val="26"/>
        </w:rPr>
        <w:t>Daka</w:t>
      </w:r>
      <w:proofErr w:type="spellEnd"/>
      <w:r w:rsidR="006325D5">
        <w:rPr>
          <w:sz w:val="26"/>
          <w:szCs w:val="26"/>
        </w:rPr>
        <w:t xml:space="preserve"> said. </w:t>
      </w:r>
    </w:p>
    <w:p w14:paraId="39C6B3C2" w14:textId="77777777" w:rsidR="000C5865" w:rsidRPr="00E71B58" w:rsidRDefault="000C5865" w:rsidP="00E71B58">
      <w:pPr>
        <w:jc w:val="both"/>
        <w:rPr>
          <w:sz w:val="26"/>
          <w:szCs w:val="26"/>
        </w:rPr>
      </w:pPr>
    </w:p>
    <w:p w14:paraId="4B916D43" w14:textId="523F41FB" w:rsidR="0044792D" w:rsidRDefault="006325D5" w:rsidP="00E71B58">
      <w:pPr>
        <w:jc w:val="both"/>
        <w:rPr>
          <w:b/>
          <w:color w:val="262626"/>
          <w:sz w:val="26"/>
          <w:szCs w:val="26"/>
          <w:u w:val="single"/>
        </w:rPr>
      </w:pPr>
      <w:r>
        <w:rPr>
          <w:b/>
          <w:sz w:val="26"/>
          <w:szCs w:val="26"/>
          <w:u w:val="single"/>
        </w:rPr>
        <w:t>Forum 2015 seeks different dialogue between Pristina and Belgrade</w:t>
      </w:r>
      <w:r w:rsidR="0044792D" w:rsidRPr="00E71B58">
        <w:rPr>
          <w:b/>
          <w:color w:val="262626"/>
          <w:sz w:val="26"/>
          <w:szCs w:val="26"/>
          <w:u w:val="single"/>
        </w:rPr>
        <w:t xml:space="preserve"> (</w:t>
      </w:r>
      <w:r w:rsidR="00BC2826">
        <w:rPr>
          <w:b/>
          <w:i/>
          <w:color w:val="262626"/>
          <w:sz w:val="26"/>
          <w:szCs w:val="26"/>
          <w:u w:val="single"/>
        </w:rPr>
        <w:t>Koha</w:t>
      </w:r>
      <w:r w:rsidR="0044792D" w:rsidRPr="00E71B58">
        <w:rPr>
          <w:b/>
          <w:color w:val="262626"/>
          <w:sz w:val="26"/>
          <w:szCs w:val="26"/>
          <w:u w:val="single"/>
        </w:rPr>
        <w:t>)</w:t>
      </w:r>
    </w:p>
    <w:p w14:paraId="46D649F9" w14:textId="52E09145" w:rsidR="006325D5" w:rsidRDefault="006325D5" w:rsidP="00E71B58">
      <w:pPr>
        <w:jc w:val="both"/>
        <w:rPr>
          <w:color w:val="262626"/>
          <w:sz w:val="26"/>
          <w:szCs w:val="26"/>
        </w:rPr>
      </w:pPr>
      <w:r>
        <w:rPr>
          <w:color w:val="262626"/>
          <w:sz w:val="26"/>
          <w:szCs w:val="26"/>
        </w:rPr>
        <w:t>Forum</w:t>
      </w:r>
      <w:r w:rsidRPr="006325D5">
        <w:rPr>
          <w:color w:val="262626"/>
          <w:sz w:val="26"/>
          <w:szCs w:val="26"/>
        </w:rPr>
        <w:t xml:space="preserve"> 2015</w:t>
      </w:r>
      <w:r>
        <w:rPr>
          <w:color w:val="262626"/>
          <w:sz w:val="26"/>
          <w:szCs w:val="26"/>
        </w:rPr>
        <w:t xml:space="preserve"> from Kosovo’s foundation for Open Society, held on Friday a round table, where majority of the panelists sought a new process of the dialogue between Pristina and Belgrade. </w:t>
      </w:r>
    </w:p>
    <w:p w14:paraId="0C31E4BA" w14:textId="5BCBD6D3" w:rsidR="006325D5" w:rsidRPr="006325D5" w:rsidRDefault="00BC2826" w:rsidP="00E71B58">
      <w:pPr>
        <w:jc w:val="both"/>
        <w:rPr>
          <w:color w:val="262626"/>
          <w:sz w:val="26"/>
          <w:szCs w:val="26"/>
        </w:rPr>
      </w:pPr>
      <w:r>
        <w:rPr>
          <w:color w:val="262626"/>
          <w:sz w:val="26"/>
          <w:szCs w:val="26"/>
        </w:rPr>
        <w:t>They req</w:t>
      </w:r>
      <w:r w:rsidR="006325D5">
        <w:rPr>
          <w:color w:val="262626"/>
          <w:sz w:val="26"/>
          <w:szCs w:val="26"/>
        </w:rPr>
        <w:t>uested fo</w:t>
      </w:r>
      <w:r>
        <w:rPr>
          <w:color w:val="262626"/>
          <w:sz w:val="26"/>
          <w:szCs w:val="26"/>
        </w:rPr>
        <w:t>r the final phase of the dialog</w:t>
      </w:r>
      <w:r w:rsidR="006325D5">
        <w:rPr>
          <w:color w:val="262626"/>
          <w:sz w:val="26"/>
          <w:szCs w:val="26"/>
        </w:rPr>
        <w:t xml:space="preserve">ue to have principals, a deadline and to be co-mediated by the European Union and the United States of America. </w:t>
      </w:r>
      <w:r>
        <w:rPr>
          <w:color w:val="262626"/>
          <w:sz w:val="26"/>
          <w:szCs w:val="26"/>
        </w:rPr>
        <w:t xml:space="preserve">According to the participants, the dialogue should conclude with an obligatory agreement for both parties and Serbia should at least accept not to impede Kosovo on assuring the seat at the United Nations. </w:t>
      </w:r>
    </w:p>
    <w:p w14:paraId="4A436BFD" w14:textId="77777777" w:rsidR="00AC0CD9" w:rsidRPr="00E71B58" w:rsidRDefault="00AC0CD9" w:rsidP="00E71B58">
      <w:pPr>
        <w:jc w:val="both"/>
        <w:rPr>
          <w:color w:val="262626"/>
          <w:sz w:val="26"/>
          <w:szCs w:val="26"/>
        </w:rPr>
      </w:pPr>
    </w:p>
    <w:p w14:paraId="6F523997" w14:textId="4390C2E9" w:rsidR="00D63C8C" w:rsidRDefault="004113B5" w:rsidP="00E71B58">
      <w:pPr>
        <w:jc w:val="both"/>
        <w:rPr>
          <w:b/>
          <w:sz w:val="26"/>
          <w:szCs w:val="26"/>
          <w:u w:val="single"/>
        </w:rPr>
      </w:pPr>
      <w:proofErr w:type="spellStart"/>
      <w:r>
        <w:rPr>
          <w:b/>
          <w:sz w:val="26"/>
          <w:szCs w:val="26"/>
          <w:u w:val="single"/>
        </w:rPr>
        <w:t>Haradinaj</w:t>
      </w:r>
      <w:proofErr w:type="spellEnd"/>
      <w:r>
        <w:rPr>
          <w:b/>
          <w:sz w:val="26"/>
          <w:szCs w:val="26"/>
          <w:u w:val="single"/>
        </w:rPr>
        <w:t xml:space="preserve"> to report on “</w:t>
      </w:r>
      <w:proofErr w:type="spellStart"/>
      <w:r>
        <w:rPr>
          <w:b/>
          <w:sz w:val="26"/>
          <w:szCs w:val="26"/>
          <w:u w:val="single"/>
        </w:rPr>
        <w:t>Rikalo</w:t>
      </w:r>
      <w:proofErr w:type="spellEnd"/>
      <w:r>
        <w:rPr>
          <w:b/>
          <w:sz w:val="26"/>
          <w:szCs w:val="26"/>
          <w:u w:val="single"/>
        </w:rPr>
        <w:t xml:space="preserve"> case”</w:t>
      </w:r>
      <w:r w:rsidR="0044792D" w:rsidRPr="00E71B58">
        <w:rPr>
          <w:b/>
          <w:sz w:val="26"/>
          <w:szCs w:val="26"/>
          <w:u w:val="single"/>
        </w:rPr>
        <w:t xml:space="preserve"> </w:t>
      </w:r>
      <w:r w:rsidR="00D63C8C" w:rsidRPr="00E71B58">
        <w:rPr>
          <w:b/>
          <w:sz w:val="26"/>
          <w:szCs w:val="26"/>
          <w:u w:val="single"/>
        </w:rPr>
        <w:t>(</w:t>
      </w:r>
      <w:r>
        <w:rPr>
          <w:b/>
          <w:i/>
          <w:sz w:val="26"/>
          <w:szCs w:val="26"/>
          <w:u w:val="single"/>
        </w:rPr>
        <w:t>RTK</w:t>
      </w:r>
      <w:r w:rsidR="00D63C8C" w:rsidRPr="00E71B58">
        <w:rPr>
          <w:b/>
          <w:sz w:val="26"/>
          <w:szCs w:val="26"/>
          <w:u w:val="single"/>
        </w:rPr>
        <w:t>)</w:t>
      </w:r>
    </w:p>
    <w:p w14:paraId="23923E30" w14:textId="0394314F" w:rsidR="004113B5" w:rsidRPr="004113B5" w:rsidRDefault="004113B5" w:rsidP="00E71B58">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on Friday that he will participate at the plenary session with regards to the motion called by the Democratic League of Kosovo (LDK) caucus, against the Minister for Agriculture, Forestry and Rural Development, </w:t>
      </w:r>
      <w:proofErr w:type="spellStart"/>
      <w:r>
        <w:rPr>
          <w:sz w:val="26"/>
          <w:szCs w:val="26"/>
        </w:rPr>
        <w:t>Nenad</w:t>
      </w:r>
      <w:proofErr w:type="spellEnd"/>
      <w:r>
        <w:rPr>
          <w:sz w:val="26"/>
          <w:szCs w:val="26"/>
        </w:rPr>
        <w:t xml:space="preserve"> </w:t>
      </w:r>
      <w:proofErr w:type="spellStart"/>
      <w:r>
        <w:rPr>
          <w:sz w:val="26"/>
          <w:szCs w:val="26"/>
        </w:rPr>
        <w:t>Rikalo</w:t>
      </w:r>
      <w:proofErr w:type="spellEnd"/>
      <w:r>
        <w:rPr>
          <w:sz w:val="26"/>
          <w:szCs w:val="26"/>
        </w:rPr>
        <w:t xml:space="preserve">. </w:t>
      </w:r>
      <w:proofErr w:type="spellStart"/>
      <w:r>
        <w:rPr>
          <w:sz w:val="26"/>
          <w:szCs w:val="26"/>
        </w:rPr>
        <w:t>Haradinaj</w:t>
      </w:r>
      <w:proofErr w:type="spellEnd"/>
      <w:r>
        <w:rPr>
          <w:sz w:val="26"/>
          <w:szCs w:val="26"/>
        </w:rPr>
        <w:t xml:space="preserve"> said that he will present the legal findings of the state prosecution, which confirmed that there is no evidence that would oblige the executive on any action.  </w:t>
      </w:r>
    </w:p>
    <w:p w14:paraId="76942493" w14:textId="77777777" w:rsidR="00101631" w:rsidRPr="00E71B58" w:rsidRDefault="00101631" w:rsidP="00E71B58">
      <w:pPr>
        <w:jc w:val="both"/>
        <w:rPr>
          <w:sz w:val="26"/>
          <w:szCs w:val="26"/>
        </w:rPr>
      </w:pPr>
    </w:p>
    <w:p w14:paraId="0AAA9F37" w14:textId="77777777" w:rsidR="00DA76CE" w:rsidRDefault="00DA76CE" w:rsidP="00DA76CE">
      <w:pPr>
        <w:rPr>
          <w:rFonts w:ascii="Helvetica" w:hAnsi="Helvetica"/>
          <w:color w:val="333333"/>
          <w:sz w:val="21"/>
          <w:szCs w:val="21"/>
        </w:rPr>
      </w:pPr>
    </w:p>
    <w:p w14:paraId="6921085C" w14:textId="77777777" w:rsidR="004113B5" w:rsidRDefault="004113B5" w:rsidP="004113B5">
      <w:bookmarkStart w:id="0" w:name="_GoBack"/>
      <w:bookmarkEnd w:id="0"/>
    </w:p>
    <w:p w14:paraId="129961F7" w14:textId="77777777" w:rsidR="00BE523C" w:rsidRPr="00E71B58" w:rsidRDefault="00BE523C" w:rsidP="00E71B58">
      <w:pPr>
        <w:jc w:val="both"/>
        <w:rPr>
          <w:sz w:val="26"/>
          <w:szCs w:val="26"/>
        </w:rPr>
      </w:pPr>
    </w:p>
    <w:p w14:paraId="67561EBE" w14:textId="150D67B1" w:rsidR="0034166A" w:rsidRDefault="0034166A" w:rsidP="00E71B58">
      <w:pPr>
        <w:pStyle w:val="NormalWeb"/>
        <w:spacing w:before="0" w:beforeAutospacing="0" w:after="390" w:afterAutospacing="0"/>
        <w:jc w:val="both"/>
        <w:textAlignment w:val="baseline"/>
        <w:rPr>
          <w:color w:val="333333"/>
          <w:sz w:val="26"/>
          <w:szCs w:val="26"/>
        </w:rPr>
      </w:pPr>
    </w:p>
    <w:p w14:paraId="7802B0E5" w14:textId="77777777" w:rsidR="00DA76CE" w:rsidRDefault="00DA76CE" w:rsidP="00DA76CE">
      <w:pPr>
        <w:textAlignment w:val="baseline"/>
        <w:rPr>
          <w:rFonts w:ascii="Arial" w:hAnsi="Arial" w:cs="Arial"/>
          <w:color w:val="9F9F9F"/>
          <w:sz w:val="17"/>
          <w:szCs w:val="17"/>
        </w:rPr>
      </w:pPr>
      <w:r>
        <w:rPr>
          <w:rFonts w:ascii="Arial" w:hAnsi="Arial" w:cs="Arial"/>
          <w:color w:val="9F9F9F"/>
          <w:sz w:val="17"/>
          <w:szCs w:val="17"/>
          <w:bdr w:val="none" w:sz="0" w:space="0" w:color="auto" w:frame="1"/>
        </w:rPr>
        <w:br/>
      </w:r>
    </w:p>
    <w:p w14:paraId="662775E9" w14:textId="77777777" w:rsidR="00DA76CE" w:rsidRDefault="00DA76CE" w:rsidP="00DA76CE"/>
    <w:p w14:paraId="75D7B533" w14:textId="77777777" w:rsidR="00DA76CE" w:rsidRDefault="00DA76CE" w:rsidP="00DA76CE"/>
    <w:p w14:paraId="29D58F96" w14:textId="77777777" w:rsidR="006325D5" w:rsidRDefault="006325D5" w:rsidP="006325D5"/>
    <w:p w14:paraId="653D1EDD" w14:textId="639DC921" w:rsidR="00DA76CE" w:rsidRPr="00E71B58" w:rsidRDefault="00DA76CE" w:rsidP="00E71B58">
      <w:pPr>
        <w:pStyle w:val="NormalWeb"/>
        <w:spacing w:before="0" w:beforeAutospacing="0" w:after="390" w:afterAutospacing="0"/>
        <w:jc w:val="both"/>
        <w:textAlignment w:val="baseline"/>
        <w:rPr>
          <w:color w:val="333333"/>
          <w:sz w:val="26"/>
          <w:szCs w:val="26"/>
        </w:rPr>
      </w:pPr>
    </w:p>
    <w:p w14:paraId="701EC41A" w14:textId="77777777" w:rsidR="0034166A" w:rsidRDefault="0034166A" w:rsidP="0034166A">
      <w:pPr>
        <w:pStyle w:val="NormalWeb"/>
        <w:spacing w:before="0" w:beforeAutospacing="0" w:after="390" w:afterAutospacing="0"/>
        <w:textAlignment w:val="baseline"/>
        <w:rPr>
          <w:rFonts w:ascii="Arial" w:hAnsi="Arial" w:cs="Arial"/>
          <w:color w:val="333333"/>
        </w:rPr>
      </w:pPr>
    </w:p>
    <w:p w14:paraId="0A445EB6" w14:textId="77777777" w:rsidR="0034166A" w:rsidRDefault="0034166A" w:rsidP="00BE523C">
      <w:pPr>
        <w:pStyle w:val="NormalWeb"/>
        <w:spacing w:before="0" w:beforeAutospacing="0" w:after="0" w:afterAutospacing="0"/>
        <w:textAlignment w:val="baseline"/>
        <w:rPr>
          <w:rStyle w:val="Strong"/>
          <w:rFonts w:ascii="inherit" w:hAnsi="inherit" w:cs="Arial"/>
          <w:color w:val="333333"/>
          <w:bdr w:val="none" w:sz="0" w:space="0" w:color="auto" w:frame="1"/>
        </w:rPr>
      </w:pPr>
    </w:p>
    <w:p w14:paraId="0E8EB088" w14:textId="77777777" w:rsidR="00BE523C" w:rsidRDefault="00BE523C" w:rsidP="00BE523C"/>
    <w:p w14:paraId="48B72EB0" w14:textId="77777777" w:rsidR="000969E7" w:rsidRDefault="000969E7" w:rsidP="000969E7">
      <w:pPr>
        <w:rPr>
          <w:rFonts w:ascii="Helvetica" w:hAnsi="Helvetica"/>
          <w:color w:val="333333"/>
          <w:sz w:val="21"/>
          <w:szCs w:val="21"/>
        </w:rPr>
      </w:pPr>
    </w:p>
    <w:p w14:paraId="03AAE4E2" w14:textId="77777777" w:rsidR="00722937" w:rsidRDefault="00722937" w:rsidP="00722937">
      <w:pPr>
        <w:jc w:val="center"/>
        <w:rPr>
          <w:rFonts w:ascii="Helvetica" w:hAnsi="Helvetica"/>
          <w:color w:val="000000"/>
          <w:sz w:val="21"/>
          <w:szCs w:val="21"/>
        </w:rPr>
      </w:pPr>
      <w:r>
        <w:rPr>
          <w:rFonts w:ascii="Helvetica" w:hAnsi="Helvetica"/>
          <w:color w:val="000000"/>
          <w:sz w:val="21"/>
          <w:szCs w:val="21"/>
        </w:rPr>
        <w:br/>
      </w:r>
    </w:p>
    <w:p w14:paraId="0FC3E12A" w14:textId="06C60A75" w:rsidR="0029788F" w:rsidRDefault="0029788F" w:rsidP="00BE523C">
      <w:pPr>
        <w:pStyle w:val="NormalWeb"/>
        <w:spacing w:before="0" w:beforeAutospacing="0" w:after="480" w:afterAutospacing="0"/>
        <w:rPr>
          <w:rFonts w:ascii="Open Sans" w:hAnsi="Open Sans"/>
          <w:color w:val="303030"/>
          <w:sz w:val="27"/>
          <w:szCs w:val="27"/>
        </w:rPr>
      </w:pPr>
      <w:r>
        <w:rPr>
          <w:rFonts w:ascii="Open Sans" w:hAnsi="Open Sans"/>
          <w:color w:val="303030"/>
          <w:sz w:val="27"/>
          <w:szCs w:val="27"/>
        </w:rPr>
        <w:t xml:space="preserve"> </w:t>
      </w:r>
    </w:p>
    <w:p w14:paraId="04877DE9" w14:textId="77777777" w:rsidR="00BE7C90" w:rsidRPr="0044792D" w:rsidRDefault="00BE7C90" w:rsidP="0044792D">
      <w:pPr>
        <w:jc w:val="both"/>
        <w:rPr>
          <w:color w:val="333333"/>
          <w:sz w:val="26"/>
          <w:szCs w:val="26"/>
        </w:rPr>
      </w:pPr>
    </w:p>
    <w:p w14:paraId="26160980" w14:textId="77777777" w:rsidR="00C2334A" w:rsidRPr="0044792D" w:rsidRDefault="00C2334A" w:rsidP="0044792D">
      <w:pPr>
        <w:jc w:val="both"/>
        <w:rPr>
          <w:sz w:val="26"/>
          <w:szCs w:val="26"/>
        </w:rPr>
      </w:pPr>
    </w:p>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927A" w14:textId="77777777" w:rsidR="00614230" w:rsidRDefault="00614230" w:rsidP="00CE3B6C">
      <w:r>
        <w:separator/>
      </w:r>
    </w:p>
  </w:endnote>
  <w:endnote w:type="continuationSeparator" w:id="0">
    <w:p w14:paraId="4695E847" w14:textId="77777777" w:rsidR="00614230" w:rsidRDefault="0061423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1780F" w:rsidRPr="00E1780F">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">
              <v:shapetype id="_x0000_t202" coordsize="21600,21600" o:spt="202" path="m0,0l0,21600,21600,21600,21600,0xe">
                <v:stroke joinstyle="miter"/>
                <v:path gradientshapeok="t" o:connecttype="rect"/>
              </v:shapetype>
              <v:shape id="Text Box 3" o:spid="_x0000_s1027" type="#_x0000_t202" style="position:absolute;left:5351;top:800;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E1780F" w:rsidRPr="00E1780F">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5" o:spid="_x0000_s1029" style="position:absolute;left:54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XNTvgAA&#10;ANoAAAAPAAAAZHJzL2Rvd25yZXYueG1sRI/BCsIwEETvgv8QVvCmqS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YFzU74AAADaAAAADwAAAAAAAAAAAAAAAACXAgAAZHJzL2Rvd25yZXYu&#10;eG1sUEsFBgAAAAAEAAQA9QAAAIIDAAAAAA==&#10;" fillcolor="#84a2c6" stroked="f"/>
                <v:oval id="Oval 9" o:spid="_x0000_s1030" style="position:absolute;left:563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zdbIvgAA&#10;ANoAAAAPAAAAZHJzL2Rvd25yZXYueG1sRI/BCsIwEETvgv8QVvCmqYIi1SgqKF6tevC2NmtbbDal&#10;ibX+vREEj8PMvGEWq9aUoqHaFZYVjIYRCOLU6oIzBefTbjAD4TyyxtIyKXiTg9Wy21lgrO2Lj9Qk&#10;PhMBwi5GBbn3VSylS3My6Ia2Ig7e3dYGfZB1JnWNrwA3pRxH0VQaLDgs5FjRNqf0kTyNgmJvR5fd&#10;Jjm6azPdynV529jLTal+r13PQXhq/T/8ax+0gg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s3WyL4AAADaAAAADwAAAAAAAAAAAAAAAACXAgAAZHJzL2Rvd25yZXYu&#10;eG1sUEsFBgAAAAAEAAQA9QAAAIIDAAAAAA==&#10;" fillcolor="#84a2c6" stroked="f"/>
                <v:oval id="Oval 7" o:spid="_x0000_s1031" style="position:absolute;left:5786;top:739;width:72;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H0i/vgAA&#10;ANoAAAAPAAAAZHJzL2Rvd25yZXYueG1sRI/BCsIwEETvgv8QVvCmqR6KVKOooHi16sHb2qxtsdmU&#10;Jtb690YQPA4z84ZZrDpTiZYaV1pWMBlHIIgzq0vOFZxPu9EMhPPIGivLpOBNDlbLfm+BibYvPlKb&#10;+lwECLsEFRTe14mULivIoBvbmjh4d9sY9EE2udQNvgLcVHIaRbE0WHJYKLCmbUHZI30aBeXeTi67&#10;TXp01zbeynV129jLTanhoFvPQXjq/D/8ax+0ghi+V8INkM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9Iv74AAADaAAAADwAAAAAAAAAAAAAAAACXAgAAZHJzL2Rvd25yZXYu&#10;eG1sUEsFBgAAAAAEAAQA9QAAAIIDA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FF83" w14:textId="77777777" w:rsidR="00614230" w:rsidRDefault="00614230" w:rsidP="00CE3B6C">
      <w:r>
        <w:separator/>
      </w:r>
    </w:p>
  </w:footnote>
  <w:footnote w:type="continuationSeparator" w:id="0">
    <w:p w14:paraId="7FC81489" w14:textId="77777777" w:rsidR="00614230" w:rsidRDefault="00614230" w:rsidP="00CE3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8"/>
  </w:num>
  <w:num w:numId="5">
    <w:abstractNumId w:val="12"/>
  </w:num>
  <w:num w:numId="6">
    <w:abstractNumId w:val="14"/>
  </w:num>
  <w:num w:numId="7">
    <w:abstractNumId w:val="9"/>
  </w:num>
  <w:num w:numId="8">
    <w:abstractNumId w:val="15"/>
  </w:num>
  <w:num w:numId="9">
    <w:abstractNumId w:val="7"/>
  </w:num>
  <w:num w:numId="10">
    <w:abstractNumId w:val="6"/>
  </w:num>
  <w:num w:numId="11">
    <w:abstractNumId w:val="10"/>
  </w:num>
  <w:num w:numId="12">
    <w:abstractNumId w:val="16"/>
  </w:num>
  <w:num w:numId="13">
    <w:abstractNumId w:val="2"/>
  </w:num>
  <w:num w:numId="14">
    <w:abstractNumId w:val="3"/>
  </w:num>
  <w:num w:numId="15">
    <w:abstractNumId w:val="4"/>
  </w:num>
  <w:num w:numId="16">
    <w:abstractNumId w:val="13"/>
  </w:num>
  <w:num w:numId="17">
    <w:abstractNumId w:val="0"/>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D19D-53E2-164B-8665-E2B5C3D8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691</Words>
  <Characters>3944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3</cp:revision>
  <cp:lastPrinted>2016-12-07T08:21:00Z</cp:lastPrinted>
  <dcterms:created xsi:type="dcterms:W3CDTF">2017-09-30T09:12:00Z</dcterms:created>
  <dcterms:modified xsi:type="dcterms:W3CDTF">2017-09-30T10:27:00Z</dcterms:modified>
</cp:coreProperties>
</file>