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bookmarkStart w:id="0" w:name="_GoBack"/>
      <w:bookmarkEnd w:id="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Pr>
          <w:rFonts w:ascii="Arial Black" w:hAnsi="Arial Black"/>
          <w:color w:val="2E74B5"/>
          <w:sz w:val="40"/>
          <w:szCs w:val="40"/>
        </w:rPr>
        <w:t xml:space="preserve"> </w:t>
      </w:r>
      <w:r w:rsidR="00725227">
        <w:rPr>
          <w:rFonts w:ascii="Arial Black" w:hAnsi="Arial Black"/>
          <w:color w:val="2E74B5"/>
          <w:sz w:val="40"/>
          <w:szCs w:val="40"/>
        </w:rPr>
        <w:t>7</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Default="004367C9" w:rsidP="004367C9">
      <w:pPr>
        <w:jc w:val="both"/>
        <w:rPr>
          <w:b/>
          <w:bCs/>
          <w:sz w:val="26"/>
          <w:szCs w:val="26"/>
        </w:rPr>
      </w:pPr>
    </w:p>
    <w:p w:rsidR="002F2F96" w:rsidRPr="002F2F96" w:rsidRDefault="002F2F96" w:rsidP="002F2F96">
      <w:pPr>
        <w:pStyle w:val="ListParagraph"/>
        <w:numPr>
          <w:ilvl w:val="0"/>
          <w:numId w:val="29"/>
        </w:numPr>
        <w:ind w:left="360"/>
        <w:jc w:val="both"/>
        <w:rPr>
          <w:b/>
          <w:bCs/>
          <w:sz w:val="26"/>
          <w:szCs w:val="26"/>
        </w:rPr>
      </w:pPr>
      <w:r w:rsidRPr="002F2F96">
        <w:rPr>
          <w:b/>
          <w:bCs/>
          <w:sz w:val="26"/>
          <w:szCs w:val="26"/>
        </w:rPr>
        <w:t>Kosovo government adopts draft law on Pristina (</w:t>
      </w:r>
      <w:r w:rsidRPr="002F2F96">
        <w:rPr>
          <w:b/>
          <w:bCs/>
          <w:i/>
          <w:sz w:val="26"/>
          <w:szCs w:val="26"/>
        </w:rPr>
        <w:t>media</w:t>
      </w:r>
      <w:r w:rsidRPr="002F2F96">
        <w:rPr>
          <w:b/>
          <w:bCs/>
          <w:sz w:val="26"/>
          <w:szCs w:val="26"/>
        </w:rPr>
        <w:t>)</w:t>
      </w:r>
    </w:p>
    <w:p w:rsidR="002F2F96" w:rsidRPr="002F2F96" w:rsidRDefault="002F2F96" w:rsidP="002F2F96">
      <w:pPr>
        <w:pStyle w:val="ListParagraph"/>
        <w:numPr>
          <w:ilvl w:val="0"/>
          <w:numId w:val="29"/>
        </w:numPr>
        <w:ind w:left="360"/>
        <w:jc w:val="both"/>
        <w:rPr>
          <w:b/>
          <w:bCs/>
          <w:sz w:val="26"/>
          <w:szCs w:val="26"/>
        </w:rPr>
      </w:pPr>
      <w:r w:rsidRPr="002F2F96">
        <w:rPr>
          <w:b/>
          <w:bCs/>
          <w:sz w:val="26"/>
          <w:szCs w:val="26"/>
        </w:rPr>
        <w:t xml:space="preserve">PM </w:t>
      </w:r>
      <w:proofErr w:type="spellStart"/>
      <w:r w:rsidRPr="002F2F96">
        <w:rPr>
          <w:b/>
          <w:bCs/>
          <w:sz w:val="26"/>
          <w:szCs w:val="26"/>
        </w:rPr>
        <w:t>Haradinaj</w:t>
      </w:r>
      <w:proofErr w:type="spellEnd"/>
      <w:r w:rsidRPr="002F2F96">
        <w:rPr>
          <w:b/>
          <w:bCs/>
          <w:sz w:val="26"/>
          <w:szCs w:val="26"/>
        </w:rPr>
        <w:t xml:space="preserve"> at crossroads with demarcation (</w:t>
      </w:r>
      <w:proofErr w:type="spellStart"/>
      <w:r w:rsidRPr="002F2F96">
        <w:rPr>
          <w:b/>
          <w:bCs/>
          <w:i/>
          <w:sz w:val="26"/>
          <w:szCs w:val="26"/>
        </w:rPr>
        <w:t>Zeri</w:t>
      </w:r>
      <w:proofErr w:type="spellEnd"/>
      <w:r w:rsidRPr="002F2F96">
        <w:rPr>
          <w:b/>
          <w:bCs/>
          <w:sz w:val="26"/>
          <w:szCs w:val="26"/>
        </w:rPr>
        <w:t>)</w:t>
      </w:r>
    </w:p>
    <w:p w:rsidR="002F2F96" w:rsidRPr="002F2F96" w:rsidRDefault="002F2F96" w:rsidP="002F2F96">
      <w:pPr>
        <w:pStyle w:val="ListParagraph"/>
        <w:numPr>
          <w:ilvl w:val="0"/>
          <w:numId w:val="29"/>
        </w:numPr>
        <w:ind w:left="360"/>
        <w:jc w:val="both"/>
        <w:rPr>
          <w:b/>
          <w:bCs/>
          <w:sz w:val="26"/>
          <w:szCs w:val="26"/>
        </w:rPr>
      </w:pPr>
      <w:proofErr w:type="spellStart"/>
      <w:r w:rsidRPr="002F2F96">
        <w:rPr>
          <w:b/>
          <w:bCs/>
          <w:sz w:val="26"/>
          <w:szCs w:val="26"/>
        </w:rPr>
        <w:t>Bulliqi</w:t>
      </w:r>
      <w:proofErr w:type="spellEnd"/>
      <w:r w:rsidRPr="002F2F96">
        <w:rPr>
          <w:b/>
          <w:bCs/>
          <w:sz w:val="26"/>
          <w:szCs w:val="26"/>
        </w:rPr>
        <w:t>: We need time to review existing documents (</w:t>
      </w:r>
      <w:r w:rsidRPr="002F2F96">
        <w:rPr>
          <w:b/>
          <w:bCs/>
          <w:i/>
          <w:sz w:val="26"/>
          <w:szCs w:val="26"/>
        </w:rPr>
        <w:t>RTK</w:t>
      </w:r>
      <w:r w:rsidRPr="002F2F96">
        <w:rPr>
          <w:b/>
          <w:bCs/>
          <w:sz w:val="26"/>
          <w:szCs w:val="26"/>
        </w:rPr>
        <w:t>)</w:t>
      </w:r>
    </w:p>
    <w:p w:rsidR="002F2F96" w:rsidRPr="002F2F96" w:rsidRDefault="002F2F96" w:rsidP="002F2F96">
      <w:pPr>
        <w:pStyle w:val="ListParagraph"/>
        <w:numPr>
          <w:ilvl w:val="0"/>
          <w:numId w:val="29"/>
        </w:numPr>
        <w:ind w:left="360"/>
        <w:jc w:val="both"/>
        <w:rPr>
          <w:b/>
          <w:bCs/>
          <w:sz w:val="26"/>
          <w:szCs w:val="26"/>
        </w:rPr>
      </w:pPr>
      <w:r w:rsidRPr="002F2F96">
        <w:rPr>
          <w:b/>
          <w:bCs/>
          <w:sz w:val="26"/>
          <w:szCs w:val="26"/>
        </w:rPr>
        <w:t>U.S. involved in Pristina-Belgrade talks (</w:t>
      </w:r>
      <w:proofErr w:type="spellStart"/>
      <w:r w:rsidRPr="002F2F96">
        <w:rPr>
          <w:b/>
          <w:bCs/>
          <w:i/>
          <w:sz w:val="26"/>
          <w:szCs w:val="26"/>
        </w:rPr>
        <w:t>Zeri</w:t>
      </w:r>
      <w:proofErr w:type="spellEnd"/>
      <w:r w:rsidRPr="002F2F96">
        <w:rPr>
          <w:b/>
          <w:bCs/>
          <w:sz w:val="26"/>
          <w:szCs w:val="26"/>
        </w:rPr>
        <w:t>)</w:t>
      </w:r>
    </w:p>
    <w:p w:rsidR="002F2F96" w:rsidRPr="002F2F96" w:rsidRDefault="002F2F96" w:rsidP="002F2F96">
      <w:pPr>
        <w:pStyle w:val="ListParagraph"/>
        <w:numPr>
          <w:ilvl w:val="0"/>
          <w:numId w:val="29"/>
        </w:numPr>
        <w:ind w:left="360"/>
        <w:jc w:val="both"/>
        <w:rPr>
          <w:b/>
          <w:bCs/>
          <w:sz w:val="26"/>
          <w:szCs w:val="26"/>
        </w:rPr>
      </w:pPr>
      <w:proofErr w:type="spellStart"/>
      <w:r w:rsidRPr="002F2F96">
        <w:rPr>
          <w:b/>
          <w:bCs/>
          <w:sz w:val="26"/>
          <w:szCs w:val="26"/>
        </w:rPr>
        <w:t>Blerim</w:t>
      </w:r>
      <w:proofErr w:type="spellEnd"/>
      <w:r w:rsidRPr="002F2F96">
        <w:rPr>
          <w:b/>
          <w:bCs/>
          <w:sz w:val="26"/>
          <w:szCs w:val="26"/>
        </w:rPr>
        <w:t xml:space="preserve"> Shala appointed advisor to President </w:t>
      </w:r>
      <w:proofErr w:type="spellStart"/>
      <w:r w:rsidRPr="002F2F96">
        <w:rPr>
          <w:b/>
          <w:bCs/>
          <w:sz w:val="26"/>
          <w:szCs w:val="26"/>
        </w:rPr>
        <w:t>Thaci</w:t>
      </w:r>
      <w:proofErr w:type="spellEnd"/>
      <w:r w:rsidRPr="002F2F96">
        <w:rPr>
          <w:b/>
          <w:bCs/>
          <w:sz w:val="26"/>
          <w:szCs w:val="26"/>
        </w:rPr>
        <w:t xml:space="preserve"> (</w:t>
      </w:r>
      <w:proofErr w:type="spellStart"/>
      <w:r w:rsidRPr="002F2F96">
        <w:rPr>
          <w:b/>
          <w:bCs/>
          <w:i/>
          <w:sz w:val="26"/>
          <w:szCs w:val="26"/>
        </w:rPr>
        <w:t>Gazeta</w:t>
      </w:r>
      <w:proofErr w:type="spellEnd"/>
      <w:r w:rsidRPr="002F2F96">
        <w:rPr>
          <w:b/>
          <w:bCs/>
          <w:i/>
          <w:sz w:val="26"/>
          <w:szCs w:val="26"/>
        </w:rPr>
        <w:t xml:space="preserve"> Express</w:t>
      </w:r>
      <w:r w:rsidRPr="002F2F96">
        <w:rPr>
          <w:b/>
          <w:bCs/>
          <w:sz w:val="26"/>
          <w:szCs w:val="26"/>
        </w:rPr>
        <w:t>)</w:t>
      </w:r>
    </w:p>
    <w:p w:rsidR="00725227" w:rsidRPr="00796356" w:rsidRDefault="00725227"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725227" w:rsidRDefault="00725227" w:rsidP="00C53513">
      <w:pPr>
        <w:jc w:val="both"/>
        <w:rPr>
          <w:b/>
          <w:bCs/>
          <w:sz w:val="26"/>
          <w:szCs w:val="26"/>
          <w:u w:val="single"/>
        </w:rPr>
      </w:pPr>
      <w:r>
        <w:rPr>
          <w:b/>
          <w:bCs/>
          <w:sz w:val="26"/>
          <w:szCs w:val="26"/>
          <w:u w:val="single"/>
        </w:rPr>
        <w:t>Kosovo government adopts draft law on Pristina (</w:t>
      </w:r>
      <w:r>
        <w:rPr>
          <w:b/>
          <w:bCs/>
          <w:i/>
          <w:sz w:val="26"/>
          <w:szCs w:val="26"/>
          <w:u w:val="single"/>
        </w:rPr>
        <w:t>media</w:t>
      </w:r>
      <w:r>
        <w:rPr>
          <w:b/>
          <w:bCs/>
          <w:sz w:val="26"/>
          <w:szCs w:val="26"/>
          <w:u w:val="single"/>
        </w:rPr>
        <w:t>)</w:t>
      </w:r>
    </w:p>
    <w:p w:rsidR="00725227" w:rsidRPr="00725227" w:rsidRDefault="00725227" w:rsidP="00C53513">
      <w:pPr>
        <w:jc w:val="both"/>
        <w:rPr>
          <w:bCs/>
          <w:sz w:val="26"/>
          <w:szCs w:val="26"/>
        </w:rPr>
      </w:pPr>
      <w:r>
        <w:rPr>
          <w:bCs/>
          <w:sz w:val="26"/>
          <w:szCs w:val="26"/>
        </w:rPr>
        <w:t xml:space="preserve">Most media report that the Kosovo Government adopted on Friday a draft law that regulates the functioning and legal status of Pristina. Media quote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as saying: “Pristina has a special status and competencies within its territory. This law was kept in the drawers for a very long time. The law is of extraordinary importance. Its implementation will have financial implications but it is aimed at improving life in Pristina”. Finance Minister, </w:t>
      </w:r>
      <w:proofErr w:type="spellStart"/>
      <w:r>
        <w:rPr>
          <w:bCs/>
          <w:sz w:val="26"/>
          <w:szCs w:val="26"/>
        </w:rPr>
        <w:t>Bedri</w:t>
      </w:r>
      <w:proofErr w:type="spellEnd"/>
      <w:r>
        <w:rPr>
          <w:bCs/>
          <w:sz w:val="26"/>
          <w:szCs w:val="26"/>
        </w:rPr>
        <w:t xml:space="preserve"> Hamza, too said the draft law will have budgetary implications but added that “we will design it in a way that it does not overload the budget of the state. In a front-page article, </w:t>
      </w:r>
      <w:r>
        <w:rPr>
          <w:b/>
          <w:bCs/>
          <w:i/>
          <w:sz w:val="26"/>
          <w:szCs w:val="26"/>
        </w:rPr>
        <w:t xml:space="preserve">Koha </w:t>
      </w:r>
      <w:proofErr w:type="spellStart"/>
      <w:r>
        <w:rPr>
          <w:b/>
          <w:bCs/>
          <w:i/>
          <w:sz w:val="26"/>
          <w:szCs w:val="26"/>
        </w:rPr>
        <w:t>Ditore</w:t>
      </w:r>
      <w:proofErr w:type="spellEnd"/>
      <w:r>
        <w:rPr>
          <w:b/>
          <w:bCs/>
          <w:i/>
          <w:sz w:val="26"/>
          <w:szCs w:val="26"/>
        </w:rPr>
        <w:t xml:space="preserve"> </w:t>
      </w:r>
      <w:r>
        <w:rPr>
          <w:bCs/>
          <w:sz w:val="26"/>
          <w:szCs w:val="26"/>
        </w:rPr>
        <w:t xml:space="preserve">reports that the draft law foresees additional competencies in public security, health and public services and additional revenues from the government. The paper also notes that the draft law does not give Pristina ownership over the Youth Center despite the request from Pristina Mayor </w:t>
      </w:r>
      <w:proofErr w:type="spellStart"/>
      <w:r>
        <w:rPr>
          <w:bCs/>
          <w:sz w:val="26"/>
          <w:szCs w:val="26"/>
        </w:rPr>
        <w:t>Shpend</w:t>
      </w:r>
      <w:proofErr w:type="spellEnd"/>
      <w:r>
        <w:rPr>
          <w:bCs/>
          <w:sz w:val="26"/>
          <w:szCs w:val="26"/>
        </w:rPr>
        <w:t xml:space="preserve"> </w:t>
      </w:r>
      <w:proofErr w:type="spellStart"/>
      <w:r>
        <w:rPr>
          <w:bCs/>
          <w:sz w:val="26"/>
          <w:szCs w:val="26"/>
        </w:rPr>
        <w:t>Ahmeti</w:t>
      </w:r>
      <w:proofErr w:type="spellEnd"/>
      <w:r>
        <w:rPr>
          <w:bCs/>
          <w:sz w:val="26"/>
          <w:szCs w:val="26"/>
        </w:rPr>
        <w:t xml:space="preserve">. </w:t>
      </w:r>
    </w:p>
    <w:p w:rsidR="00725227" w:rsidRDefault="00725227" w:rsidP="00C53513">
      <w:pPr>
        <w:jc w:val="both"/>
        <w:rPr>
          <w:b/>
          <w:bCs/>
          <w:sz w:val="26"/>
          <w:szCs w:val="26"/>
          <w:u w:val="single"/>
        </w:rPr>
      </w:pPr>
    </w:p>
    <w:p w:rsidR="00725227" w:rsidRDefault="00725227" w:rsidP="00725227">
      <w:pPr>
        <w:jc w:val="both"/>
        <w:rPr>
          <w:b/>
          <w:bCs/>
          <w:sz w:val="26"/>
          <w:szCs w:val="26"/>
          <w:u w:val="single"/>
        </w:rPr>
      </w:pPr>
      <w:r>
        <w:rPr>
          <w:b/>
          <w:bCs/>
          <w:sz w:val="26"/>
          <w:szCs w:val="26"/>
          <w:u w:val="single"/>
        </w:rPr>
        <w:t xml:space="preserve">PM </w:t>
      </w:r>
      <w:proofErr w:type="spellStart"/>
      <w:r>
        <w:rPr>
          <w:b/>
          <w:bCs/>
          <w:sz w:val="26"/>
          <w:szCs w:val="26"/>
          <w:u w:val="single"/>
        </w:rPr>
        <w:t>Haradinaj</w:t>
      </w:r>
      <w:proofErr w:type="spellEnd"/>
      <w:r>
        <w:rPr>
          <w:b/>
          <w:bCs/>
          <w:sz w:val="26"/>
          <w:szCs w:val="26"/>
          <w:u w:val="single"/>
        </w:rPr>
        <w:t xml:space="preserve"> at crossroads with demarcation (</w:t>
      </w:r>
      <w:proofErr w:type="spellStart"/>
      <w:r>
        <w:rPr>
          <w:b/>
          <w:bCs/>
          <w:i/>
          <w:sz w:val="26"/>
          <w:szCs w:val="26"/>
          <w:u w:val="single"/>
        </w:rPr>
        <w:t>Zeri</w:t>
      </w:r>
      <w:proofErr w:type="spellEnd"/>
      <w:r>
        <w:rPr>
          <w:b/>
          <w:bCs/>
          <w:sz w:val="26"/>
          <w:szCs w:val="26"/>
          <w:u w:val="single"/>
        </w:rPr>
        <w:t>)</w:t>
      </w:r>
    </w:p>
    <w:p w:rsidR="00725227" w:rsidRDefault="00725227" w:rsidP="00392711">
      <w:pPr>
        <w:jc w:val="both"/>
        <w:rPr>
          <w:bCs/>
          <w:sz w:val="26"/>
          <w:szCs w:val="26"/>
        </w:rPr>
      </w:pPr>
      <w:r>
        <w:rPr>
          <w:bCs/>
          <w:sz w:val="26"/>
          <w:szCs w:val="26"/>
        </w:rPr>
        <w:t xml:space="preserve">Kosovo’s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is at a crossroads with the border demarcation agreement with Montenegro, the paper reports on its front page. It notes that Podgorica is against renegotiating the agreement, which was reached in 2015, and already ratified by the Montenegrin Parliament. Meanwhile, the European Union is adamant that the ratification of the agreement is one of the last criteria for Kosovo to get visa liberalization. According to the paper, the eventual ratification of the agreement could mean “political </w:t>
      </w:r>
      <w:r>
        <w:rPr>
          <w:bCs/>
          <w:sz w:val="26"/>
          <w:szCs w:val="26"/>
        </w:rPr>
        <w:lastRenderedPageBreak/>
        <w:t xml:space="preserve">suicide” for </w:t>
      </w:r>
      <w:proofErr w:type="spellStart"/>
      <w:r>
        <w:rPr>
          <w:bCs/>
          <w:sz w:val="26"/>
          <w:szCs w:val="26"/>
        </w:rPr>
        <w:t>Haradinaj</w:t>
      </w:r>
      <w:proofErr w:type="spellEnd"/>
      <w:r>
        <w:rPr>
          <w:bCs/>
          <w:sz w:val="26"/>
          <w:szCs w:val="26"/>
        </w:rPr>
        <w:t xml:space="preserve"> </w:t>
      </w:r>
      <w:r w:rsidR="00E05DFB">
        <w:rPr>
          <w:bCs/>
          <w:sz w:val="26"/>
          <w:szCs w:val="26"/>
        </w:rPr>
        <w:t xml:space="preserve">being that he was one of the biggest opponents of the deal while he was in opposition. </w:t>
      </w:r>
    </w:p>
    <w:p w:rsidR="00392711" w:rsidRDefault="00392711" w:rsidP="00392711">
      <w:pPr>
        <w:jc w:val="both"/>
        <w:rPr>
          <w:bCs/>
          <w:sz w:val="26"/>
          <w:szCs w:val="26"/>
        </w:rPr>
      </w:pPr>
    </w:p>
    <w:p w:rsidR="00392711" w:rsidRDefault="00392711" w:rsidP="00392711">
      <w:pPr>
        <w:jc w:val="both"/>
        <w:rPr>
          <w:b/>
          <w:bCs/>
          <w:sz w:val="26"/>
          <w:szCs w:val="26"/>
          <w:u w:val="single"/>
        </w:rPr>
      </w:pPr>
      <w:proofErr w:type="spellStart"/>
      <w:r>
        <w:rPr>
          <w:b/>
          <w:bCs/>
          <w:sz w:val="26"/>
          <w:szCs w:val="26"/>
          <w:u w:val="single"/>
        </w:rPr>
        <w:t>Bulliqi</w:t>
      </w:r>
      <w:proofErr w:type="spellEnd"/>
      <w:r>
        <w:rPr>
          <w:b/>
          <w:bCs/>
          <w:sz w:val="26"/>
          <w:szCs w:val="26"/>
          <w:u w:val="single"/>
        </w:rPr>
        <w:t>: We need time to review existing documents (</w:t>
      </w:r>
      <w:r>
        <w:rPr>
          <w:b/>
          <w:bCs/>
          <w:i/>
          <w:sz w:val="26"/>
          <w:szCs w:val="26"/>
          <w:u w:val="single"/>
        </w:rPr>
        <w:t>RTK</w:t>
      </w:r>
      <w:r>
        <w:rPr>
          <w:b/>
          <w:bCs/>
          <w:sz w:val="26"/>
          <w:szCs w:val="26"/>
          <w:u w:val="single"/>
        </w:rPr>
        <w:t>)</w:t>
      </w:r>
    </w:p>
    <w:p w:rsidR="00392711" w:rsidRPr="00392711" w:rsidRDefault="00392711" w:rsidP="00392711">
      <w:pPr>
        <w:jc w:val="both"/>
        <w:rPr>
          <w:bCs/>
          <w:sz w:val="26"/>
          <w:szCs w:val="26"/>
        </w:rPr>
      </w:pPr>
      <w:proofErr w:type="spellStart"/>
      <w:r>
        <w:rPr>
          <w:bCs/>
          <w:sz w:val="26"/>
          <w:szCs w:val="26"/>
        </w:rPr>
        <w:t>Shpejtim</w:t>
      </w:r>
      <w:proofErr w:type="spellEnd"/>
      <w:r>
        <w:rPr>
          <w:bCs/>
          <w:sz w:val="26"/>
          <w:szCs w:val="26"/>
        </w:rPr>
        <w:t xml:space="preserve"> </w:t>
      </w:r>
      <w:proofErr w:type="spellStart"/>
      <w:r>
        <w:rPr>
          <w:bCs/>
          <w:sz w:val="26"/>
          <w:szCs w:val="26"/>
        </w:rPr>
        <w:t>Bulliqi</w:t>
      </w:r>
      <w:proofErr w:type="spellEnd"/>
      <w:r>
        <w:rPr>
          <w:bCs/>
          <w:sz w:val="26"/>
          <w:szCs w:val="26"/>
        </w:rPr>
        <w:t xml:space="preserve">, head of the Kosovo Government’s border demarcation commission, told </w:t>
      </w:r>
      <w:r>
        <w:rPr>
          <w:b/>
          <w:bCs/>
          <w:i/>
          <w:sz w:val="26"/>
          <w:szCs w:val="26"/>
        </w:rPr>
        <w:t xml:space="preserve">RTK </w:t>
      </w:r>
      <w:r>
        <w:rPr>
          <w:bCs/>
          <w:sz w:val="26"/>
          <w:szCs w:val="26"/>
        </w:rPr>
        <w:t xml:space="preserve">that the commission is working with full capacity but that they need time to review the existing documents and facts on the border demarcation with Montenegro. </w:t>
      </w:r>
      <w:proofErr w:type="spellStart"/>
      <w:r>
        <w:rPr>
          <w:bCs/>
          <w:sz w:val="26"/>
          <w:szCs w:val="26"/>
        </w:rPr>
        <w:t>Bulliqi</w:t>
      </w:r>
      <w:proofErr w:type="spellEnd"/>
      <w:r>
        <w:rPr>
          <w:bCs/>
          <w:sz w:val="26"/>
          <w:szCs w:val="26"/>
        </w:rPr>
        <w:t xml:space="preserve"> said it was too early to talk about the commission’s findings. “Our first findings indicate there have been flaws in the work of the previous commission … There is no deadline for the report that will be submitted to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 There are some crucial areas that need to be analyzed and this takes time. There are no deadlines but we are going to do our utmost to collect all these facts and to draft a report,” </w:t>
      </w:r>
      <w:proofErr w:type="spellStart"/>
      <w:r>
        <w:rPr>
          <w:bCs/>
          <w:sz w:val="26"/>
          <w:szCs w:val="26"/>
        </w:rPr>
        <w:t>Bulliqi</w:t>
      </w:r>
      <w:proofErr w:type="spellEnd"/>
      <w:r>
        <w:rPr>
          <w:bCs/>
          <w:sz w:val="26"/>
          <w:szCs w:val="26"/>
        </w:rPr>
        <w:t xml:space="preserve"> was quoted as saying. </w:t>
      </w:r>
    </w:p>
    <w:p w:rsidR="00725227" w:rsidRPr="00725227" w:rsidRDefault="00725227" w:rsidP="00725227">
      <w:pPr>
        <w:jc w:val="both"/>
        <w:rPr>
          <w:b/>
          <w:bCs/>
          <w:sz w:val="26"/>
          <w:szCs w:val="26"/>
          <w:u w:val="single"/>
        </w:rPr>
      </w:pPr>
    </w:p>
    <w:p w:rsidR="005B696E" w:rsidRDefault="005B696E" w:rsidP="005B696E">
      <w:pPr>
        <w:jc w:val="both"/>
        <w:rPr>
          <w:b/>
          <w:bCs/>
          <w:sz w:val="26"/>
          <w:szCs w:val="26"/>
          <w:u w:val="single"/>
        </w:rPr>
      </w:pPr>
      <w:r>
        <w:rPr>
          <w:b/>
          <w:bCs/>
          <w:sz w:val="26"/>
          <w:szCs w:val="26"/>
          <w:u w:val="single"/>
        </w:rPr>
        <w:t>U.S. involved in Pristina-Belgrade talks (</w:t>
      </w:r>
      <w:proofErr w:type="spellStart"/>
      <w:r>
        <w:rPr>
          <w:b/>
          <w:bCs/>
          <w:i/>
          <w:sz w:val="26"/>
          <w:szCs w:val="26"/>
          <w:u w:val="single"/>
        </w:rPr>
        <w:t>Zeri</w:t>
      </w:r>
      <w:proofErr w:type="spellEnd"/>
      <w:r>
        <w:rPr>
          <w:b/>
          <w:bCs/>
          <w:sz w:val="26"/>
          <w:szCs w:val="26"/>
          <w:u w:val="single"/>
        </w:rPr>
        <w:t>)</w:t>
      </w:r>
    </w:p>
    <w:p w:rsidR="005B696E" w:rsidRPr="00392711" w:rsidRDefault="005B696E" w:rsidP="005B696E">
      <w:pPr>
        <w:jc w:val="both"/>
        <w:rPr>
          <w:bCs/>
          <w:sz w:val="26"/>
          <w:szCs w:val="26"/>
        </w:rPr>
      </w:pPr>
      <w:r>
        <w:rPr>
          <w:bCs/>
          <w:sz w:val="26"/>
          <w:szCs w:val="26"/>
        </w:rPr>
        <w:t xml:space="preserve">The United States Embassy in Pristina told the paper on Friday that the U.S. are considering offering strong support to the EU-brokered talks between Pristina and Belgrade. Their statement comes after Kosovo President </w:t>
      </w:r>
      <w:proofErr w:type="spellStart"/>
      <w:r>
        <w:rPr>
          <w:bCs/>
          <w:sz w:val="26"/>
          <w:szCs w:val="26"/>
        </w:rPr>
        <w:t>Hashim</w:t>
      </w:r>
      <w:proofErr w:type="spellEnd"/>
      <w:r>
        <w:rPr>
          <w:bCs/>
          <w:sz w:val="26"/>
          <w:szCs w:val="26"/>
        </w:rPr>
        <w:t xml:space="preserve"> </w:t>
      </w:r>
      <w:proofErr w:type="spellStart"/>
      <w:r>
        <w:rPr>
          <w:bCs/>
          <w:sz w:val="26"/>
          <w:szCs w:val="26"/>
        </w:rPr>
        <w:t>Thaci’s</w:t>
      </w:r>
      <w:proofErr w:type="spellEnd"/>
      <w:r>
        <w:rPr>
          <w:bCs/>
          <w:sz w:val="26"/>
          <w:szCs w:val="26"/>
        </w:rPr>
        <w:t xml:space="preserve"> public request for the U.S. to be involved in the talks. </w:t>
      </w:r>
      <w:r w:rsidRPr="00392711">
        <w:rPr>
          <w:bCs/>
          <w:sz w:val="26"/>
          <w:szCs w:val="26"/>
        </w:rPr>
        <w:t>“The U</w:t>
      </w:r>
      <w:r>
        <w:rPr>
          <w:bCs/>
          <w:sz w:val="26"/>
          <w:szCs w:val="26"/>
        </w:rPr>
        <w:t>.</w:t>
      </w:r>
      <w:r w:rsidRPr="00392711">
        <w:rPr>
          <w:bCs/>
          <w:sz w:val="26"/>
          <w:szCs w:val="26"/>
        </w:rPr>
        <w:t>S</w:t>
      </w:r>
      <w:r>
        <w:rPr>
          <w:bCs/>
          <w:sz w:val="26"/>
          <w:szCs w:val="26"/>
        </w:rPr>
        <w:t>.</w:t>
      </w:r>
      <w:r w:rsidRPr="00392711">
        <w:rPr>
          <w:bCs/>
          <w:sz w:val="26"/>
          <w:szCs w:val="26"/>
        </w:rPr>
        <w:t xml:space="preserve"> </w:t>
      </w:r>
      <w:r>
        <w:rPr>
          <w:bCs/>
          <w:sz w:val="26"/>
          <w:szCs w:val="26"/>
        </w:rPr>
        <w:t>g</w:t>
      </w:r>
      <w:r w:rsidRPr="00392711">
        <w:rPr>
          <w:bCs/>
          <w:sz w:val="26"/>
          <w:szCs w:val="26"/>
        </w:rPr>
        <w:t xml:space="preserve">overnment continues to support </w:t>
      </w:r>
      <w:r>
        <w:rPr>
          <w:bCs/>
          <w:sz w:val="26"/>
          <w:szCs w:val="26"/>
        </w:rPr>
        <w:t xml:space="preserve">the EU-facilitated </w:t>
      </w:r>
      <w:r w:rsidRPr="00392711">
        <w:rPr>
          <w:bCs/>
          <w:sz w:val="26"/>
          <w:szCs w:val="26"/>
        </w:rPr>
        <w:t xml:space="preserve">dialogue. We will work closely with the team of EU foreign policy chief, Federica Mogherini, on how to offer stronger support to the dialogue process,” </w:t>
      </w:r>
      <w:r>
        <w:rPr>
          <w:bCs/>
          <w:sz w:val="26"/>
          <w:szCs w:val="26"/>
        </w:rPr>
        <w:t xml:space="preserve">U.S. officials in Pristina told the paper. </w:t>
      </w:r>
    </w:p>
    <w:p w:rsidR="00725227" w:rsidRPr="00725227" w:rsidRDefault="00725227" w:rsidP="00725227">
      <w:pPr>
        <w:jc w:val="both"/>
        <w:rPr>
          <w:b/>
          <w:bCs/>
          <w:sz w:val="26"/>
          <w:szCs w:val="26"/>
          <w:u w:val="single"/>
        </w:rPr>
      </w:pPr>
    </w:p>
    <w:p w:rsidR="00725227" w:rsidRDefault="005B696E" w:rsidP="00725227">
      <w:pPr>
        <w:jc w:val="both"/>
        <w:rPr>
          <w:b/>
          <w:bCs/>
          <w:sz w:val="26"/>
          <w:szCs w:val="26"/>
          <w:u w:val="single"/>
        </w:rPr>
      </w:pPr>
      <w:proofErr w:type="spellStart"/>
      <w:r>
        <w:rPr>
          <w:b/>
          <w:bCs/>
          <w:sz w:val="26"/>
          <w:szCs w:val="26"/>
          <w:u w:val="single"/>
        </w:rPr>
        <w:t>Blerim</w:t>
      </w:r>
      <w:proofErr w:type="spellEnd"/>
      <w:r>
        <w:rPr>
          <w:b/>
          <w:bCs/>
          <w:sz w:val="26"/>
          <w:szCs w:val="26"/>
          <w:u w:val="single"/>
        </w:rPr>
        <w:t xml:space="preserve"> Shala appointed advisor to President </w:t>
      </w:r>
      <w:proofErr w:type="spellStart"/>
      <w:r>
        <w:rPr>
          <w:b/>
          <w:bCs/>
          <w:sz w:val="26"/>
          <w:szCs w:val="26"/>
          <w:u w:val="single"/>
        </w:rPr>
        <w:t>Thaci</w:t>
      </w:r>
      <w:proofErr w:type="spellEnd"/>
      <w:r>
        <w:rPr>
          <w:b/>
          <w:bCs/>
          <w:sz w:val="26"/>
          <w:szCs w:val="26"/>
          <w:u w:val="single"/>
        </w:rPr>
        <w:t xml:space="preserve"> (</w:t>
      </w:r>
      <w:proofErr w:type="spellStart"/>
      <w:r>
        <w:rPr>
          <w:b/>
          <w:bCs/>
          <w:i/>
          <w:sz w:val="26"/>
          <w:szCs w:val="26"/>
          <w:u w:val="single"/>
        </w:rPr>
        <w:t>Gazeta</w:t>
      </w:r>
      <w:proofErr w:type="spellEnd"/>
      <w:r>
        <w:rPr>
          <w:b/>
          <w:bCs/>
          <w:i/>
          <w:sz w:val="26"/>
          <w:szCs w:val="26"/>
          <w:u w:val="single"/>
        </w:rPr>
        <w:t xml:space="preserve"> Express</w:t>
      </w:r>
      <w:r>
        <w:rPr>
          <w:b/>
          <w:bCs/>
          <w:sz w:val="26"/>
          <w:szCs w:val="26"/>
          <w:u w:val="single"/>
        </w:rPr>
        <w:t>)</w:t>
      </w:r>
    </w:p>
    <w:p w:rsidR="005B696E" w:rsidRPr="005B696E" w:rsidRDefault="005B696E" w:rsidP="00725227">
      <w:pPr>
        <w:jc w:val="both"/>
        <w:rPr>
          <w:bCs/>
          <w:sz w:val="26"/>
          <w:szCs w:val="26"/>
        </w:rPr>
      </w:pPr>
      <w:proofErr w:type="spellStart"/>
      <w:r>
        <w:rPr>
          <w:bCs/>
          <w:sz w:val="26"/>
          <w:szCs w:val="26"/>
        </w:rPr>
        <w:t>Blerim</w:t>
      </w:r>
      <w:proofErr w:type="spellEnd"/>
      <w:r>
        <w:rPr>
          <w:bCs/>
          <w:sz w:val="26"/>
          <w:szCs w:val="26"/>
        </w:rPr>
        <w:t xml:space="preserve"> Shala, former deputy leader of the Alliance for the Future of Kosovo (AAK), who was also coordinator of talks between Pristina and Belgrade, has been appointed political advisor to Kosovo President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The news website notes that the process of talks will now be held at the level of presidents. The Office of the President meanwhile said Shala will not have a role in the dialogue with Belgrade and that he will serve only as advisor to </w:t>
      </w:r>
      <w:proofErr w:type="spellStart"/>
      <w:r>
        <w:rPr>
          <w:bCs/>
          <w:sz w:val="26"/>
          <w:szCs w:val="26"/>
        </w:rPr>
        <w:t>Thaci</w:t>
      </w:r>
      <w:proofErr w:type="spellEnd"/>
      <w:r>
        <w:rPr>
          <w:bCs/>
          <w:sz w:val="26"/>
          <w:szCs w:val="26"/>
        </w:rPr>
        <w:t>.</w:t>
      </w:r>
    </w:p>
    <w:p w:rsidR="00725227" w:rsidRPr="00725227" w:rsidRDefault="00725227" w:rsidP="00725227">
      <w:pPr>
        <w:jc w:val="both"/>
        <w:rPr>
          <w:b/>
          <w:bCs/>
          <w:sz w:val="26"/>
          <w:szCs w:val="26"/>
          <w:u w:val="single"/>
        </w:rPr>
      </w:pPr>
    </w:p>
    <w:p w:rsidR="00CC5689" w:rsidRPr="00DB40FD" w:rsidRDefault="00FE503F" w:rsidP="001A3869">
      <w:pPr>
        <w:jc w:val="both"/>
      </w:pPr>
      <w:r>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B56653"/>
    <w:multiLevelType w:val="hybridMultilevel"/>
    <w:tmpl w:val="A24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410DB"/>
    <w:multiLevelType w:val="hybridMultilevel"/>
    <w:tmpl w:val="B46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0"/>
  </w:num>
  <w:num w:numId="4">
    <w:abstractNumId w:val="1"/>
  </w:num>
  <w:num w:numId="5">
    <w:abstractNumId w:val="7"/>
  </w:num>
  <w:num w:numId="6">
    <w:abstractNumId w:val="17"/>
  </w:num>
  <w:num w:numId="7">
    <w:abstractNumId w:val="2"/>
  </w:num>
  <w:num w:numId="8">
    <w:abstractNumId w:val="28"/>
  </w:num>
  <w:num w:numId="9">
    <w:abstractNumId w:val="24"/>
  </w:num>
  <w:num w:numId="10">
    <w:abstractNumId w:val="0"/>
  </w:num>
  <w:num w:numId="11">
    <w:abstractNumId w:val="8"/>
  </w:num>
  <w:num w:numId="12">
    <w:abstractNumId w:val="12"/>
  </w:num>
  <w:num w:numId="13">
    <w:abstractNumId w:val="13"/>
  </w:num>
  <w:num w:numId="14">
    <w:abstractNumId w:val="21"/>
  </w:num>
  <w:num w:numId="15">
    <w:abstractNumId w:val="10"/>
  </w:num>
  <w:num w:numId="16">
    <w:abstractNumId w:val="3"/>
  </w:num>
  <w:num w:numId="17">
    <w:abstractNumId w:val="4"/>
  </w:num>
  <w:num w:numId="18">
    <w:abstractNumId w:val="9"/>
  </w:num>
  <w:num w:numId="19">
    <w:abstractNumId w:val="25"/>
  </w:num>
  <w:num w:numId="20">
    <w:abstractNumId w:val="14"/>
  </w:num>
  <w:num w:numId="21">
    <w:abstractNumId w:val="15"/>
  </w:num>
  <w:num w:numId="22">
    <w:abstractNumId w:val="22"/>
  </w:num>
  <w:num w:numId="23">
    <w:abstractNumId w:val="23"/>
  </w:num>
  <w:num w:numId="24">
    <w:abstractNumId w:val="11"/>
  </w:num>
  <w:num w:numId="25">
    <w:abstractNumId w:val="6"/>
  </w:num>
  <w:num w:numId="26">
    <w:abstractNumId w:val="27"/>
  </w:num>
  <w:num w:numId="27">
    <w:abstractNumId w:val="16"/>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67D14"/>
    <w:rsid w:val="00077C73"/>
    <w:rsid w:val="000A5ACA"/>
    <w:rsid w:val="000B1B31"/>
    <w:rsid w:val="000B7AD3"/>
    <w:rsid w:val="000D034E"/>
    <w:rsid w:val="000F3661"/>
    <w:rsid w:val="0010084F"/>
    <w:rsid w:val="0012156B"/>
    <w:rsid w:val="00123369"/>
    <w:rsid w:val="00146E4C"/>
    <w:rsid w:val="001649DB"/>
    <w:rsid w:val="00164B60"/>
    <w:rsid w:val="00185EDE"/>
    <w:rsid w:val="001A3869"/>
    <w:rsid w:val="001A5DAE"/>
    <w:rsid w:val="001B703D"/>
    <w:rsid w:val="001B7E08"/>
    <w:rsid w:val="001C3F8B"/>
    <w:rsid w:val="001C6580"/>
    <w:rsid w:val="001E16C2"/>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2F2F96"/>
    <w:rsid w:val="003138C7"/>
    <w:rsid w:val="003170BD"/>
    <w:rsid w:val="00335445"/>
    <w:rsid w:val="00336A74"/>
    <w:rsid w:val="0034154F"/>
    <w:rsid w:val="00381609"/>
    <w:rsid w:val="0038373B"/>
    <w:rsid w:val="003843D7"/>
    <w:rsid w:val="00392711"/>
    <w:rsid w:val="003A047A"/>
    <w:rsid w:val="003C48E8"/>
    <w:rsid w:val="003E45EF"/>
    <w:rsid w:val="003E6C3D"/>
    <w:rsid w:val="003E7962"/>
    <w:rsid w:val="003F59F7"/>
    <w:rsid w:val="004166D7"/>
    <w:rsid w:val="00417AAD"/>
    <w:rsid w:val="0042258D"/>
    <w:rsid w:val="004367C9"/>
    <w:rsid w:val="00437A23"/>
    <w:rsid w:val="00444F2D"/>
    <w:rsid w:val="00445F1C"/>
    <w:rsid w:val="00466507"/>
    <w:rsid w:val="00481805"/>
    <w:rsid w:val="004D5D85"/>
    <w:rsid w:val="00513912"/>
    <w:rsid w:val="00514247"/>
    <w:rsid w:val="00526E26"/>
    <w:rsid w:val="00531611"/>
    <w:rsid w:val="005368B9"/>
    <w:rsid w:val="00537FCD"/>
    <w:rsid w:val="005618A3"/>
    <w:rsid w:val="00563662"/>
    <w:rsid w:val="00573DB0"/>
    <w:rsid w:val="00574F5A"/>
    <w:rsid w:val="005761F0"/>
    <w:rsid w:val="00580CD4"/>
    <w:rsid w:val="005B696E"/>
    <w:rsid w:val="005C1D0F"/>
    <w:rsid w:val="005C775A"/>
    <w:rsid w:val="005D0BDE"/>
    <w:rsid w:val="005D784C"/>
    <w:rsid w:val="005E1777"/>
    <w:rsid w:val="005E2D78"/>
    <w:rsid w:val="005E2DE4"/>
    <w:rsid w:val="006150EB"/>
    <w:rsid w:val="00625639"/>
    <w:rsid w:val="00631718"/>
    <w:rsid w:val="00635020"/>
    <w:rsid w:val="00642BCA"/>
    <w:rsid w:val="00651D24"/>
    <w:rsid w:val="006522CE"/>
    <w:rsid w:val="0067540A"/>
    <w:rsid w:val="00676A5D"/>
    <w:rsid w:val="00692D65"/>
    <w:rsid w:val="006970C4"/>
    <w:rsid w:val="006A0A02"/>
    <w:rsid w:val="006C2AC6"/>
    <w:rsid w:val="007038CE"/>
    <w:rsid w:val="00711CCD"/>
    <w:rsid w:val="00725227"/>
    <w:rsid w:val="00731597"/>
    <w:rsid w:val="00733647"/>
    <w:rsid w:val="00764AB4"/>
    <w:rsid w:val="00764E4A"/>
    <w:rsid w:val="00765C00"/>
    <w:rsid w:val="00775D9E"/>
    <w:rsid w:val="00796356"/>
    <w:rsid w:val="007B2E3D"/>
    <w:rsid w:val="007C3A55"/>
    <w:rsid w:val="007C659F"/>
    <w:rsid w:val="007D48FC"/>
    <w:rsid w:val="00800FC0"/>
    <w:rsid w:val="008203CF"/>
    <w:rsid w:val="00822F2B"/>
    <w:rsid w:val="008B7E1C"/>
    <w:rsid w:val="008C23B3"/>
    <w:rsid w:val="008D13EB"/>
    <w:rsid w:val="0093512F"/>
    <w:rsid w:val="00944F75"/>
    <w:rsid w:val="009526ED"/>
    <w:rsid w:val="009546BB"/>
    <w:rsid w:val="00955EBB"/>
    <w:rsid w:val="00984626"/>
    <w:rsid w:val="009B1F34"/>
    <w:rsid w:val="009B636B"/>
    <w:rsid w:val="009F3C2A"/>
    <w:rsid w:val="00A03240"/>
    <w:rsid w:val="00A2117A"/>
    <w:rsid w:val="00A231F3"/>
    <w:rsid w:val="00A322A4"/>
    <w:rsid w:val="00A46A49"/>
    <w:rsid w:val="00A601AA"/>
    <w:rsid w:val="00A616FA"/>
    <w:rsid w:val="00A75BEC"/>
    <w:rsid w:val="00A84932"/>
    <w:rsid w:val="00A900B5"/>
    <w:rsid w:val="00A97461"/>
    <w:rsid w:val="00AA36A1"/>
    <w:rsid w:val="00AA7F9A"/>
    <w:rsid w:val="00AB48B7"/>
    <w:rsid w:val="00AB5B93"/>
    <w:rsid w:val="00AC4A4B"/>
    <w:rsid w:val="00AE392E"/>
    <w:rsid w:val="00B00A56"/>
    <w:rsid w:val="00B07B3A"/>
    <w:rsid w:val="00B22CA2"/>
    <w:rsid w:val="00B27777"/>
    <w:rsid w:val="00B42B79"/>
    <w:rsid w:val="00B6122F"/>
    <w:rsid w:val="00B6335D"/>
    <w:rsid w:val="00B7076A"/>
    <w:rsid w:val="00B776F9"/>
    <w:rsid w:val="00B87877"/>
    <w:rsid w:val="00B9580E"/>
    <w:rsid w:val="00BB2B4B"/>
    <w:rsid w:val="00BB7D3F"/>
    <w:rsid w:val="00BD0CA5"/>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84732"/>
    <w:rsid w:val="00D93A7C"/>
    <w:rsid w:val="00DA4D5F"/>
    <w:rsid w:val="00DB40FD"/>
    <w:rsid w:val="00DB6249"/>
    <w:rsid w:val="00DB710C"/>
    <w:rsid w:val="00DC2433"/>
    <w:rsid w:val="00DD158F"/>
    <w:rsid w:val="00DE76B9"/>
    <w:rsid w:val="00E00B58"/>
    <w:rsid w:val="00E05DFB"/>
    <w:rsid w:val="00E11E19"/>
    <w:rsid w:val="00E15199"/>
    <w:rsid w:val="00E162E1"/>
    <w:rsid w:val="00E24C6B"/>
    <w:rsid w:val="00E5123A"/>
    <w:rsid w:val="00E87343"/>
    <w:rsid w:val="00EA44B1"/>
    <w:rsid w:val="00EA6385"/>
    <w:rsid w:val="00ED16DB"/>
    <w:rsid w:val="00F01F3B"/>
    <w:rsid w:val="00F045F1"/>
    <w:rsid w:val="00F05BC0"/>
    <w:rsid w:val="00F101EB"/>
    <w:rsid w:val="00F15CCE"/>
    <w:rsid w:val="00F178F4"/>
    <w:rsid w:val="00F26D1B"/>
    <w:rsid w:val="00F51DC3"/>
    <w:rsid w:val="00F9251F"/>
    <w:rsid w:val="00F9528D"/>
    <w:rsid w:val="00FA44F1"/>
    <w:rsid w:val="00FB2989"/>
    <w:rsid w:val="00FD2EAD"/>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60F51-B360-40B9-BB52-5B025B37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087C-138A-4206-8962-4AD7D0B5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2017-10-07T12:00:00Z</dcterms:created>
  <dcterms:modified xsi:type="dcterms:W3CDTF">2017-10-07T12:00:00Z</dcterms:modified>
</cp:coreProperties>
</file>