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D97372">
        <w:rPr>
          <w:rFonts w:ascii="Arial Black" w:hAnsi="Arial Black"/>
          <w:color w:val="2E74B5"/>
          <w:sz w:val="40"/>
          <w:szCs w:val="40"/>
        </w:rPr>
        <w:t>2</w:t>
      </w:r>
      <w:r w:rsidR="0089481A">
        <w:rPr>
          <w:rFonts w:ascii="Arial Black" w:hAnsi="Arial Black"/>
          <w:color w:val="2E74B5"/>
          <w:sz w:val="40"/>
          <w:szCs w:val="40"/>
        </w:rPr>
        <w:t>4</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D77162" w:rsidRPr="00D77162" w:rsidRDefault="00D77162" w:rsidP="00D77162">
      <w:pPr>
        <w:pStyle w:val="ListParagraph"/>
        <w:numPr>
          <w:ilvl w:val="0"/>
          <w:numId w:val="31"/>
        </w:numPr>
        <w:ind w:left="360"/>
        <w:jc w:val="both"/>
        <w:rPr>
          <w:b/>
          <w:sz w:val="26"/>
          <w:szCs w:val="26"/>
        </w:rPr>
      </w:pPr>
      <w:r w:rsidRPr="00D77162">
        <w:rPr>
          <w:b/>
          <w:sz w:val="26"/>
          <w:szCs w:val="26"/>
        </w:rPr>
        <w:t>Yee: We have been involved in dialogue from the beginning (</w:t>
      </w:r>
      <w:r w:rsidRPr="00D77162">
        <w:rPr>
          <w:b/>
          <w:i/>
          <w:sz w:val="26"/>
          <w:szCs w:val="26"/>
        </w:rPr>
        <w:t>RTK</w:t>
      </w:r>
      <w:r w:rsidRPr="00D77162">
        <w:rPr>
          <w:b/>
          <w:sz w:val="26"/>
          <w:szCs w:val="26"/>
        </w:rPr>
        <w:t>)</w:t>
      </w:r>
    </w:p>
    <w:p w:rsidR="001A1AD0" w:rsidRPr="00D77162" w:rsidRDefault="001A1AD0" w:rsidP="00D77162">
      <w:pPr>
        <w:pStyle w:val="ListParagraph"/>
        <w:numPr>
          <w:ilvl w:val="0"/>
          <w:numId w:val="31"/>
        </w:numPr>
        <w:ind w:left="360"/>
        <w:jc w:val="both"/>
        <w:rPr>
          <w:b/>
          <w:sz w:val="26"/>
          <w:szCs w:val="26"/>
        </w:rPr>
      </w:pPr>
      <w:r w:rsidRPr="00D77162">
        <w:rPr>
          <w:b/>
          <w:sz w:val="26"/>
          <w:szCs w:val="26"/>
        </w:rPr>
        <w:t>No red lines in second round of voting (</w:t>
      </w:r>
      <w:proofErr w:type="spellStart"/>
      <w:r w:rsidRPr="00D77162">
        <w:rPr>
          <w:b/>
          <w:i/>
          <w:sz w:val="26"/>
          <w:szCs w:val="26"/>
        </w:rPr>
        <w:t>Zeri</w:t>
      </w:r>
      <w:proofErr w:type="spellEnd"/>
      <w:r w:rsidRPr="00D77162">
        <w:rPr>
          <w:b/>
          <w:sz w:val="26"/>
          <w:szCs w:val="26"/>
        </w:rPr>
        <w:t>)</w:t>
      </w:r>
    </w:p>
    <w:p w:rsidR="001A1AD0" w:rsidRPr="00D77162" w:rsidRDefault="001A1AD0" w:rsidP="00D77162">
      <w:pPr>
        <w:pStyle w:val="ListParagraph"/>
        <w:numPr>
          <w:ilvl w:val="0"/>
          <w:numId w:val="31"/>
        </w:numPr>
        <w:ind w:left="360"/>
        <w:jc w:val="both"/>
        <w:rPr>
          <w:b/>
          <w:sz w:val="26"/>
          <w:szCs w:val="26"/>
        </w:rPr>
      </w:pPr>
      <w:r w:rsidRPr="00D77162">
        <w:rPr>
          <w:b/>
          <w:sz w:val="26"/>
          <w:szCs w:val="26"/>
        </w:rPr>
        <w:t>U.S. urges Kosovo institutions to address irregularities before runoffs (</w:t>
      </w:r>
      <w:proofErr w:type="spellStart"/>
      <w:r w:rsidRPr="00D77162">
        <w:rPr>
          <w:b/>
          <w:i/>
          <w:sz w:val="26"/>
          <w:szCs w:val="26"/>
        </w:rPr>
        <w:t>Zeri</w:t>
      </w:r>
      <w:proofErr w:type="spellEnd"/>
      <w:r w:rsidRPr="00D77162">
        <w:rPr>
          <w:b/>
          <w:sz w:val="26"/>
          <w:szCs w:val="26"/>
        </w:rPr>
        <w:t>)</w:t>
      </w:r>
    </w:p>
    <w:p w:rsidR="001A1AD0" w:rsidRPr="00D77162" w:rsidRDefault="001A1AD0" w:rsidP="00D77162">
      <w:pPr>
        <w:pStyle w:val="ListParagraph"/>
        <w:numPr>
          <w:ilvl w:val="0"/>
          <w:numId w:val="31"/>
        </w:numPr>
        <w:ind w:left="360"/>
        <w:jc w:val="both"/>
        <w:rPr>
          <w:rFonts w:ascii="inherit" w:hAnsi="inherit" w:cs="Arial"/>
          <w:b/>
          <w:sz w:val="26"/>
          <w:szCs w:val="26"/>
          <w:bdr w:val="none" w:sz="0" w:space="0" w:color="auto" w:frame="1"/>
        </w:rPr>
      </w:pPr>
      <w:proofErr w:type="spellStart"/>
      <w:r w:rsidRPr="00D77162">
        <w:rPr>
          <w:rFonts w:ascii="inherit" w:hAnsi="inherit" w:cs="Arial"/>
          <w:b/>
          <w:sz w:val="26"/>
          <w:szCs w:val="26"/>
          <w:bdr w:val="none" w:sz="0" w:space="0" w:color="auto" w:frame="1"/>
        </w:rPr>
        <w:t>Veseli</w:t>
      </w:r>
      <w:proofErr w:type="spellEnd"/>
      <w:r w:rsidRPr="00D77162">
        <w:rPr>
          <w:rFonts w:ascii="inherit" w:hAnsi="inherit" w:cs="Arial"/>
          <w:b/>
          <w:sz w:val="26"/>
          <w:szCs w:val="26"/>
          <w:bdr w:val="none" w:sz="0" w:space="0" w:color="auto" w:frame="1"/>
        </w:rPr>
        <w:t>: We did good in local elections (</w:t>
      </w:r>
      <w:proofErr w:type="spellStart"/>
      <w:r w:rsidRPr="00D77162">
        <w:rPr>
          <w:rFonts w:ascii="inherit" w:hAnsi="inherit" w:cs="Arial"/>
          <w:b/>
          <w:i/>
          <w:sz w:val="26"/>
          <w:szCs w:val="26"/>
          <w:bdr w:val="none" w:sz="0" w:space="0" w:color="auto" w:frame="1"/>
        </w:rPr>
        <w:t>Koha</w:t>
      </w:r>
      <w:proofErr w:type="spellEnd"/>
      <w:r w:rsidRPr="00D77162">
        <w:rPr>
          <w:rFonts w:ascii="inherit" w:hAnsi="inherit" w:cs="Arial"/>
          <w:b/>
          <w:sz w:val="26"/>
          <w:szCs w:val="26"/>
          <w:bdr w:val="none" w:sz="0" w:space="0" w:color="auto" w:frame="1"/>
        </w:rPr>
        <w:t>)</w:t>
      </w:r>
    </w:p>
    <w:p w:rsidR="001A1AD0" w:rsidRPr="00D77162" w:rsidRDefault="001A1AD0" w:rsidP="00D77162">
      <w:pPr>
        <w:pStyle w:val="ListParagraph"/>
        <w:numPr>
          <w:ilvl w:val="0"/>
          <w:numId w:val="31"/>
        </w:numPr>
        <w:ind w:left="360"/>
        <w:jc w:val="both"/>
        <w:rPr>
          <w:rFonts w:ascii="inherit" w:hAnsi="inherit" w:cs="Arial"/>
          <w:b/>
          <w:sz w:val="26"/>
          <w:szCs w:val="26"/>
          <w:bdr w:val="none" w:sz="0" w:space="0" w:color="auto" w:frame="1"/>
        </w:rPr>
      </w:pPr>
      <w:proofErr w:type="spellStart"/>
      <w:r w:rsidRPr="00D77162">
        <w:rPr>
          <w:rFonts w:ascii="inherit" w:hAnsi="inherit" w:cs="Arial"/>
          <w:b/>
          <w:sz w:val="26"/>
          <w:szCs w:val="26"/>
          <w:bdr w:val="none" w:sz="0" w:space="0" w:color="auto" w:frame="1"/>
        </w:rPr>
        <w:t>Vetevendosje’s</w:t>
      </w:r>
      <w:proofErr w:type="spellEnd"/>
      <w:r w:rsidRPr="00D77162">
        <w:rPr>
          <w:rFonts w:ascii="inherit" w:hAnsi="inherit" w:cs="Arial"/>
          <w:b/>
          <w:sz w:val="26"/>
          <w:szCs w:val="26"/>
          <w:bdr w:val="none" w:sz="0" w:space="0" w:color="auto" w:frame="1"/>
        </w:rPr>
        <w:t xml:space="preserve"> </w:t>
      </w:r>
      <w:proofErr w:type="spellStart"/>
      <w:r w:rsidRPr="00D77162">
        <w:rPr>
          <w:rFonts w:ascii="inherit" w:hAnsi="inherit" w:cs="Arial"/>
          <w:b/>
          <w:sz w:val="26"/>
          <w:szCs w:val="26"/>
          <w:bdr w:val="none" w:sz="0" w:space="0" w:color="auto" w:frame="1"/>
        </w:rPr>
        <w:t>Kurti</w:t>
      </w:r>
      <w:proofErr w:type="spellEnd"/>
      <w:r w:rsidRPr="00D77162">
        <w:rPr>
          <w:rFonts w:ascii="inherit" w:hAnsi="inherit" w:cs="Arial"/>
          <w:b/>
          <w:sz w:val="26"/>
          <w:szCs w:val="26"/>
          <w:bdr w:val="none" w:sz="0" w:space="0" w:color="auto" w:frame="1"/>
        </w:rPr>
        <w:t xml:space="preserve"> calls for self-criticism (</w:t>
      </w:r>
      <w:proofErr w:type="spellStart"/>
      <w:r w:rsidRPr="00D77162">
        <w:rPr>
          <w:rFonts w:ascii="inherit" w:hAnsi="inherit" w:cs="Arial"/>
          <w:b/>
          <w:i/>
          <w:sz w:val="26"/>
          <w:szCs w:val="26"/>
          <w:bdr w:val="none" w:sz="0" w:space="0" w:color="auto" w:frame="1"/>
        </w:rPr>
        <w:t>Kosova</w:t>
      </w:r>
      <w:proofErr w:type="spellEnd"/>
      <w:r w:rsidRPr="00D77162">
        <w:rPr>
          <w:rFonts w:ascii="inherit" w:hAnsi="inherit" w:cs="Arial"/>
          <w:b/>
          <w:i/>
          <w:sz w:val="26"/>
          <w:szCs w:val="26"/>
          <w:bdr w:val="none" w:sz="0" w:space="0" w:color="auto" w:frame="1"/>
        </w:rPr>
        <w:t xml:space="preserve"> Sot</w:t>
      </w:r>
      <w:r w:rsidRPr="00D77162">
        <w:rPr>
          <w:rFonts w:ascii="inherit" w:hAnsi="inherit" w:cs="Arial"/>
          <w:b/>
          <w:sz w:val="26"/>
          <w:szCs w:val="26"/>
          <w:bdr w:val="none" w:sz="0" w:space="0" w:color="auto" w:frame="1"/>
        </w:rPr>
        <w:t>)</w:t>
      </w:r>
    </w:p>
    <w:p w:rsidR="00A44DD7" w:rsidRPr="00D77162" w:rsidRDefault="001A1AD0" w:rsidP="00D77162">
      <w:pPr>
        <w:pStyle w:val="ListParagraph"/>
        <w:numPr>
          <w:ilvl w:val="0"/>
          <w:numId w:val="31"/>
        </w:numPr>
        <w:ind w:left="360"/>
        <w:jc w:val="both"/>
        <w:rPr>
          <w:b/>
          <w:sz w:val="26"/>
          <w:szCs w:val="26"/>
        </w:rPr>
      </w:pPr>
      <w:r w:rsidRPr="00D77162">
        <w:rPr>
          <w:b/>
          <w:sz w:val="26"/>
          <w:szCs w:val="26"/>
        </w:rPr>
        <w:t>Serbian List fined with € 22,000 (</w:t>
      </w:r>
      <w:r w:rsidRPr="00D77162">
        <w:rPr>
          <w:b/>
          <w:i/>
          <w:sz w:val="26"/>
          <w:szCs w:val="26"/>
        </w:rPr>
        <w:t>RTK</w:t>
      </w:r>
      <w:r w:rsidRPr="00D77162">
        <w:rPr>
          <w:b/>
          <w:sz w:val="26"/>
          <w:szCs w:val="26"/>
        </w:rPr>
        <w:t>)</w:t>
      </w:r>
    </w:p>
    <w:p w:rsidR="00BB3A89" w:rsidRPr="00BB3A89" w:rsidRDefault="00BB3A89" w:rsidP="00BB3A89">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D77162" w:rsidRDefault="00D77162" w:rsidP="00D77162">
      <w:pPr>
        <w:jc w:val="both"/>
        <w:rPr>
          <w:b/>
          <w:sz w:val="26"/>
          <w:szCs w:val="26"/>
          <w:u w:val="single"/>
        </w:rPr>
      </w:pPr>
      <w:r>
        <w:rPr>
          <w:b/>
          <w:sz w:val="26"/>
          <w:szCs w:val="26"/>
          <w:u w:val="single"/>
        </w:rPr>
        <w:t>Yee: We have been involved in dialogue from the beginning (</w:t>
      </w:r>
      <w:r>
        <w:rPr>
          <w:b/>
          <w:i/>
          <w:sz w:val="26"/>
          <w:szCs w:val="26"/>
          <w:u w:val="single"/>
        </w:rPr>
        <w:t>RTK</w:t>
      </w:r>
      <w:r>
        <w:rPr>
          <w:b/>
          <w:sz w:val="26"/>
          <w:szCs w:val="26"/>
          <w:u w:val="single"/>
        </w:rPr>
        <w:t>)</w:t>
      </w:r>
    </w:p>
    <w:p w:rsidR="00D77162" w:rsidRDefault="00D77162" w:rsidP="00D77162">
      <w:pPr>
        <w:jc w:val="both"/>
        <w:rPr>
          <w:sz w:val="26"/>
          <w:szCs w:val="26"/>
        </w:rPr>
      </w:pPr>
      <w:r>
        <w:rPr>
          <w:sz w:val="26"/>
          <w:szCs w:val="26"/>
        </w:rPr>
        <w:t xml:space="preserve">The U.S. Deputy Assistant Secretary for European and Eurasian Affairs, Hoyt Brian Yee, commented on the recent announcements that the U.S. should be involved in the dialogue between Pristina and Belgrade. He said that Economic Summit of Serbia that the United States have been involved in the dialogue from the very beginning. “America has been involved in the dialogue from the beginning and it is not a secret that we participated in this process led by Brussels,” Yee said. He added that his country wants Balkan states to be sustainable and without conflicts. “The danger of conflict still exists, as long as there are disagreements and unresolved problems. However tendency for peace and stability is positive,” Yee said. “The countries which want to join the EU should have this decision clear. You cannot sit on two chars,” He said. </w:t>
      </w:r>
    </w:p>
    <w:p w:rsidR="00D77162" w:rsidRDefault="00D77162" w:rsidP="00D77162">
      <w:pPr>
        <w:jc w:val="both"/>
        <w:rPr>
          <w:sz w:val="26"/>
          <w:szCs w:val="26"/>
        </w:rPr>
      </w:pPr>
    </w:p>
    <w:p w:rsidR="003D52F7" w:rsidRPr="0089481A" w:rsidRDefault="0089481A" w:rsidP="00D77162">
      <w:pPr>
        <w:jc w:val="both"/>
        <w:rPr>
          <w:b/>
          <w:sz w:val="26"/>
          <w:szCs w:val="26"/>
          <w:u w:val="single"/>
        </w:rPr>
      </w:pPr>
      <w:r w:rsidRPr="0089481A">
        <w:rPr>
          <w:b/>
          <w:sz w:val="26"/>
          <w:szCs w:val="26"/>
          <w:u w:val="single"/>
        </w:rPr>
        <w:t>No red lines in second round of voting (</w:t>
      </w:r>
      <w:proofErr w:type="spellStart"/>
      <w:r w:rsidRPr="0089481A">
        <w:rPr>
          <w:b/>
          <w:i/>
          <w:sz w:val="26"/>
          <w:szCs w:val="26"/>
          <w:u w:val="single"/>
        </w:rPr>
        <w:t>Zeri</w:t>
      </w:r>
      <w:proofErr w:type="spellEnd"/>
      <w:r w:rsidRPr="0089481A">
        <w:rPr>
          <w:b/>
          <w:sz w:val="26"/>
          <w:szCs w:val="26"/>
          <w:u w:val="single"/>
        </w:rPr>
        <w:t>)</w:t>
      </w:r>
    </w:p>
    <w:p w:rsidR="004041F8" w:rsidRDefault="0089481A" w:rsidP="004F3619">
      <w:pPr>
        <w:jc w:val="both"/>
        <w:rPr>
          <w:sz w:val="26"/>
          <w:szCs w:val="26"/>
        </w:rPr>
      </w:pPr>
      <w:r>
        <w:rPr>
          <w:sz w:val="26"/>
          <w:szCs w:val="26"/>
        </w:rPr>
        <w:t xml:space="preserve">The paper reports on the front page that political parties whose candidates are running in the second round of mayoral elections have not drawn any red lines but that they have not yet decided who they will cooperate with in an effort to secure more votes. Meanwhile, political analysts say that the likeliest cooperation is between the Democratic League of Kosovo (LDK) and Vetevendosje in municipalities where the Democratic Party of Kosovo (PDK) is in the lead while PDK and LDK could join forces in towns where </w:t>
      </w:r>
      <w:r>
        <w:rPr>
          <w:sz w:val="26"/>
          <w:szCs w:val="26"/>
        </w:rPr>
        <w:lastRenderedPageBreak/>
        <w:t>Vetevendosje aims to win. Analysts also don’t rule out the possibility of Vetevendosje and PDK cooperating in certain places to outdo LDK.</w:t>
      </w:r>
    </w:p>
    <w:p w:rsidR="0089481A" w:rsidRDefault="0089481A" w:rsidP="004F3619">
      <w:pPr>
        <w:jc w:val="both"/>
        <w:rPr>
          <w:sz w:val="26"/>
          <w:szCs w:val="26"/>
        </w:rPr>
      </w:pPr>
    </w:p>
    <w:p w:rsidR="0089481A" w:rsidRDefault="0089481A" w:rsidP="004F3619">
      <w:pPr>
        <w:jc w:val="both"/>
        <w:rPr>
          <w:b/>
          <w:sz w:val="26"/>
          <w:szCs w:val="26"/>
          <w:u w:val="single"/>
        </w:rPr>
      </w:pPr>
      <w:r w:rsidRPr="0089481A">
        <w:rPr>
          <w:b/>
          <w:sz w:val="26"/>
          <w:szCs w:val="26"/>
          <w:u w:val="single"/>
        </w:rPr>
        <w:t>U.S. urges Kosovo institutions to address irregularities before runoffs (</w:t>
      </w:r>
      <w:proofErr w:type="spellStart"/>
      <w:r w:rsidRPr="0089481A">
        <w:rPr>
          <w:b/>
          <w:i/>
          <w:sz w:val="26"/>
          <w:szCs w:val="26"/>
          <w:u w:val="single"/>
        </w:rPr>
        <w:t>Zeri</w:t>
      </w:r>
      <w:proofErr w:type="spellEnd"/>
      <w:r w:rsidRPr="0089481A">
        <w:rPr>
          <w:b/>
          <w:sz w:val="26"/>
          <w:szCs w:val="26"/>
          <w:u w:val="single"/>
        </w:rPr>
        <w:t>)</w:t>
      </w:r>
    </w:p>
    <w:p w:rsidR="0089481A" w:rsidRDefault="0089481A" w:rsidP="007F30D7">
      <w:pPr>
        <w:jc w:val="both"/>
        <w:rPr>
          <w:rFonts w:ascii="inherit" w:hAnsi="inherit" w:cs="Arial"/>
          <w:sz w:val="26"/>
          <w:szCs w:val="26"/>
          <w:bdr w:val="none" w:sz="0" w:space="0" w:color="auto" w:frame="1"/>
        </w:rPr>
      </w:pPr>
      <w:r>
        <w:rPr>
          <w:sz w:val="26"/>
          <w:szCs w:val="26"/>
        </w:rPr>
        <w:t xml:space="preserve">The U.S. Embassy has congratulated the people of Kosovo for successful local elections and called on </w:t>
      </w:r>
      <w:r w:rsidRPr="007F30D7">
        <w:rPr>
          <w:sz w:val="26"/>
          <w:szCs w:val="26"/>
        </w:rPr>
        <w:t>relevant Kosovo institutions to address concerns from Sunday’s vote before the runoffs take place. “</w:t>
      </w:r>
      <w:r w:rsidRPr="0089481A">
        <w:rPr>
          <w:rFonts w:ascii="inherit" w:hAnsi="inherit" w:cs="Arial"/>
          <w:sz w:val="26"/>
          <w:szCs w:val="26"/>
          <w:bdr w:val="none" w:sz="0" w:space="0" w:color="auto" w:frame="1"/>
        </w:rPr>
        <w:t>While we are concerned by some reports of outdated voter registries, double-voting and other sporadic irregularities, we hope some of these issues can be addressed before the next round of municipal voting in November</w:t>
      </w:r>
      <w:r w:rsidR="007F30D7" w:rsidRPr="007F30D7">
        <w:rPr>
          <w:rFonts w:ascii="inherit" w:hAnsi="inherit" w:cs="Arial"/>
          <w:sz w:val="26"/>
          <w:szCs w:val="26"/>
          <w:bdr w:val="none" w:sz="0" w:space="0" w:color="auto" w:frame="1"/>
        </w:rPr>
        <w:t>,” the Embassy said in a statement</w:t>
      </w:r>
      <w:r w:rsidRPr="0089481A">
        <w:rPr>
          <w:rFonts w:ascii="inherit" w:hAnsi="inherit" w:cs="Arial"/>
          <w:sz w:val="26"/>
          <w:szCs w:val="26"/>
          <w:bdr w:val="none" w:sz="0" w:space="0" w:color="auto" w:frame="1"/>
        </w:rPr>
        <w:t>.</w:t>
      </w:r>
      <w:r w:rsidR="007F30D7" w:rsidRPr="007F30D7">
        <w:rPr>
          <w:rFonts w:ascii="inherit" w:hAnsi="inherit" w:cs="Arial"/>
          <w:sz w:val="26"/>
          <w:szCs w:val="26"/>
          <w:bdr w:val="none" w:sz="0" w:space="0" w:color="auto" w:frame="1"/>
        </w:rPr>
        <w:t xml:space="preserve"> It added that the increased voter turnout in these elections are positive signs for Kosovo’s democracy and that the U.S. hopes elected officials will commit to positive change that will move Kosovo towards full Euro-Atlantic integration. </w:t>
      </w:r>
    </w:p>
    <w:p w:rsidR="007F30D7" w:rsidRDefault="007F30D7" w:rsidP="007F30D7">
      <w:pPr>
        <w:jc w:val="both"/>
        <w:rPr>
          <w:rFonts w:ascii="inherit" w:hAnsi="inherit" w:cs="Arial"/>
          <w:sz w:val="26"/>
          <w:szCs w:val="26"/>
          <w:bdr w:val="none" w:sz="0" w:space="0" w:color="auto" w:frame="1"/>
        </w:rPr>
      </w:pPr>
    </w:p>
    <w:p w:rsidR="001A1AD0" w:rsidRPr="001A1AD0" w:rsidRDefault="001A1AD0" w:rsidP="001A1AD0">
      <w:pPr>
        <w:jc w:val="both"/>
        <w:rPr>
          <w:rFonts w:ascii="inherit" w:hAnsi="inherit" w:cs="Arial"/>
          <w:b/>
          <w:sz w:val="26"/>
          <w:szCs w:val="26"/>
          <w:u w:val="single"/>
          <w:bdr w:val="none" w:sz="0" w:space="0" w:color="auto" w:frame="1"/>
        </w:rPr>
      </w:pPr>
      <w:proofErr w:type="spellStart"/>
      <w:r w:rsidRPr="001A1AD0">
        <w:rPr>
          <w:rFonts w:ascii="inherit" w:hAnsi="inherit" w:cs="Arial"/>
          <w:b/>
          <w:sz w:val="26"/>
          <w:szCs w:val="26"/>
          <w:u w:val="single"/>
          <w:bdr w:val="none" w:sz="0" w:space="0" w:color="auto" w:frame="1"/>
        </w:rPr>
        <w:t>Veseli</w:t>
      </w:r>
      <w:proofErr w:type="spellEnd"/>
      <w:r w:rsidRPr="001A1AD0">
        <w:rPr>
          <w:rFonts w:ascii="inherit" w:hAnsi="inherit" w:cs="Arial"/>
          <w:b/>
          <w:sz w:val="26"/>
          <w:szCs w:val="26"/>
          <w:u w:val="single"/>
          <w:bdr w:val="none" w:sz="0" w:space="0" w:color="auto" w:frame="1"/>
        </w:rPr>
        <w:t xml:space="preserve">: We did </w:t>
      </w:r>
      <w:proofErr w:type="gramStart"/>
      <w:r w:rsidRPr="001A1AD0">
        <w:rPr>
          <w:rFonts w:ascii="inherit" w:hAnsi="inherit" w:cs="Arial"/>
          <w:b/>
          <w:sz w:val="26"/>
          <w:szCs w:val="26"/>
          <w:u w:val="single"/>
          <w:bdr w:val="none" w:sz="0" w:space="0" w:color="auto" w:frame="1"/>
        </w:rPr>
        <w:t>good</w:t>
      </w:r>
      <w:proofErr w:type="gramEnd"/>
      <w:r w:rsidRPr="001A1AD0">
        <w:rPr>
          <w:rFonts w:ascii="inherit" w:hAnsi="inherit" w:cs="Arial"/>
          <w:b/>
          <w:sz w:val="26"/>
          <w:szCs w:val="26"/>
          <w:u w:val="single"/>
          <w:bdr w:val="none" w:sz="0" w:space="0" w:color="auto" w:frame="1"/>
        </w:rPr>
        <w:t xml:space="preserve"> in local elections (</w:t>
      </w:r>
      <w:proofErr w:type="spellStart"/>
      <w:r w:rsidRPr="001A1AD0">
        <w:rPr>
          <w:rFonts w:ascii="inherit" w:hAnsi="inherit" w:cs="Arial"/>
          <w:b/>
          <w:i/>
          <w:sz w:val="26"/>
          <w:szCs w:val="26"/>
          <w:u w:val="single"/>
          <w:bdr w:val="none" w:sz="0" w:space="0" w:color="auto" w:frame="1"/>
        </w:rPr>
        <w:t>Koha</w:t>
      </w:r>
      <w:proofErr w:type="spellEnd"/>
      <w:r w:rsidRPr="001A1AD0">
        <w:rPr>
          <w:rFonts w:ascii="inherit" w:hAnsi="inherit" w:cs="Arial"/>
          <w:b/>
          <w:sz w:val="26"/>
          <w:szCs w:val="26"/>
          <w:u w:val="single"/>
          <w:bdr w:val="none" w:sz="0" w:space="0" w:color="auto" w:frame="1"/>
        </w:rPr>
        <w:t>)</w:t>
      </w:r>
    </w:p>
    <w:p w:rsidR="001A1AD0" w:rsidRDefault="001A1AD0" w:rsidP="001A1AD0">
      <w:pPr>
        <w:jc w:val="both"/>
        <w:rPr>
          <w:rFonts w:ascii="Arial" w:hAnsi="Arial" w:cs="Arial"/>
          <w:color w:val="333333"/>
          <w:sz w:val="27"/>
          <w:szCs w:val="27"/>
        </w:rPr>
      </w:pPr>
      <w:r>
        <w:rPr>
          <w:rFonts w:ascii="inherit" w:hAnsi="inherit" w:cs="Arial"/>
          <w:sz w:val="26"/>
          <w:szCs w:val="26"/>
          <w:bdr w:val="none" w:sz="0" w:space="0" w:color="auto" w:frame="1"/>
        </w:rPr>
        <w:t xml:space="preserve">Leader of the Democratic Party of Kosovo (PDK), </w:t>
      </w:r>
      <w:proofErr w:type="spellStart"/>
      <w:r>
        <w:rPr>
          <w:rFonts w:ascii="inherit" w:hAnsi="inherit" w:cs="Arial"/>
          <w:sz w:val="26"/>
          <w:szCs w:val="26"/>
          <w:bdr w:val="none" w:sz="0" w:space="0" w:color="auto" w:frame="1"/>
        </w:rPr>
        <w:t>Kadri</w:t>
      </w:r>
      <w:proofErr w:type="spellEnd"/>
      <w:r>
        <w:rPr>
          <w:rFonts w:ascii="inherit" w:hAnsi="inherit" w:cs="Arial"/>
          <w:sz w:val="26"/>
          <w:szCs w:val="26"/>
          <w:bdr w:val="none" w:sz="0" w:space="0" w:color="auto" w:frame="1"/>
        </w:rPr>
        <w:t xml:space="preserve"> </w:t>
      </w:r>
      <w:proofErr w:type="spellStart"/>
      <w:r>
        <w:rPr>
          <w:rFonts w:ascii="inherit" w:hAnsi="inherit" w:cs="Arial"/>
          <w:sz w:val="26"/>
          <w:szCs w:val="26"/>
          <w:bdr w:val="none" w:sz="0" w:space="0" w:color="auto" w:frame="1"/>
        </w:rPr>
        <w:t>Veseli</w:t>
      </w:r>
      <w:proofErr w:type="spellEnd"/>
      <w:r>
        <w:rPr>
          <w:rFonts w:ascii="inherit" w:hAnsi="inherit" w:cs="Arial"/>
          <w:sz w:val="26"/>
          <w:szCs w:val="26"/>
          <w:bdr w:val="none" w:sz="0" w:space="0" w:color="auto" w:frame="1"/>
        </w:rPr>
        <w:t xml:space="preserve">, told Tirana-based </w:t>
      </w:r>
      <w:r w:rsidRPr="001A1AD0">
        <w:rPr>
          <w:rFonts w:ascii="inherit" w:hAnsi="inherit" w:cs="Arial"/>
          <w:b/>
          <w:i/>
          <w:sz w:val="26"/>
          <w:szCs w:val="26"/>
          <w:bdr w:val="none" w:sz="0" w:space="0" w:color="auto" w:frame="1"/>
        </w:rPr>
        <w:t>Top Channel</w:t>
      </w:r>
      <w:r>
        <w:rPr>
          <w:rFonts w:ascii="inherit" w:hAnsi="inherit" w:cs="Arial"/>
          <w:sz w:val="26"/>
          <w:szCs w:val="26"/>
          <w:bdr w:val="none" w:sz="0" w:space="0" w:color="auto" w:frame="1"/>
        </w:rPr>
        <w:t xml:space="preserve"> that they are pleased with the local elections result. “We have expected this success,” said </w:t>
      </w:r>
      <w:proofErr w:type="spellStart"/>
      <w:r>
        <w:rPr>
          <w:rFonts w:ascii="inherit" w:hAnsi="inherit" w:cs="Arial"/>
          <w:sz w:val="26"/>
          <w:szCs w:val="26"/>
          <w:bdr w:val="none" w:sz="0" w:space="0" w:color="auto" w:frame="1"/>
        </w:rPr>
        <w:t>Veseli</w:t>
      </w:r>
      <w:proofErr w:type="spellEnd"/>
      <w:r>
        <w:rPr>
          <w:rFonts w:ascii="inherit" w:hAnsi="inherit" w:cs="Arial"/>
          <w:sz w:val="26"/>
          <w:szCs w:val="26"/>
          <w:bdr w:val="none" w:sz="0" w:space="0" w:color="auto" w:frame="1"/>
        </w:rPr>
        <w:t xml:space="preserve"> adding that PDK made a positive comeback following June elections where it didn’t do so well. He said that the party has not yet decided who to support in Pristina where Vetevendosje and the Democratic League of Kosovo (LDK) are going to the second round but that they are not ruling out any of the candidates. </w:t>
      </w:r>
    </w:p>
    <w:p w:rsidR="001A1AD0" w:rsidRDefault="001A1AD0" w:rsidP="007F30D7">
      <w:pPr>
        <w:jc w:val="both"/>
        <w:rPr>
          <w:rFonts w:ascii="inherit" w:hAnsi="inherit" w:cs="Arial"/>
          <w:b/>
          <w:sz w:val="26"/>
          <w:szCs w:val="26"/>
          <w:u w:val="single"/>
          <w:bdr w:val="none" w:sz="0" w:space="0" w:color="auto" w:frame="1"/>
        </w:rPr>
      </w:pPr>
    </w:p>
    <w:p w:rsidR="007F30D7" w:rsidRPr="007F30D7" w:rsidRDefault="00340469" w:rsidP="007F30D7">
      <w:pPr>
        <w:jc w:val="both"/>
        <w:rPr>
          <w:rFonts w:ascii="inherit" w:hAnsi="inherit" w:cs="Arial"/>
          <w:b/>
          <w:sz w:val="26"/>
          <w:szCs w:val="26"/>
          <w:u w:val="single"/>
          <w:bdr w:val="none" w:sz="0" w:space="0" w:color="auto" w:frame="1"/>
        </w:rPr>
      </w:pPr>
      <w:proofErr w:type="spellStart"/>
      <w:r>
        <w:rPr>
          <w:rFonts w:ascii="inherit" w:hAnsi="inherit" w:cs="Arial"/>
          <w:b/>
          <w:sz w:val="26"/>
          <w:szCs w:val="26"/>
          <w:u w:val="single"/>
          <w:bdr w:val="none" w:sz="0" w:space="0" w:color="auto" w:frame="1"/>
        </w:rPr>
        <w:t>Vetevendosje’s</w:t>
      </w:r>
      <w:proofErr w:type="spellEnd"/>
      <w:r>
        <w:rPr>
          <w:rFonts w:ascii="inherit" w:hAnsi="inherit" w:cs="Arial"/>
          <w:b/>
          <w:sz w:val="26"/>
          <w:szCs w:val="26"/>
          <w:u w:val="single"/>
          <w:bdr w:val="none" w:sz="0" w:space="0" w:color="auto" w:frame="1"/>
        </w:rPr>
        <w:t xml:space="preserve"> </w:t>
      </w:r>
      <w:proofErr w:type="spellStart"/>
      <w:r w:rsidR="007F30D7" w:rsidRPr="007F30D7">
        <w:rPr>
          <w:rFonts w:ascii="inherit" w:hAnsi="inherit" w:cs="Arial"/>
          <w:b/>
          <w:sz w:val="26"/>
          <w:szCs w:val="26"/>
          <w:u w:val="single"/>
          <w:bdr w:val="none" w:sz="0" w:space="0" w:color="auto" w:frame="1"/>
        </w:rPr>
        <w:t>Kurti</w:t>
      </w:r>
      <w:proofErr w:type="spellEnd"/>
      <w:r w:rsidR="007F30D7" w:rsidRPr="007F30D7">
        <w:rPr>
          <w:rFonts w:ascii="inherit" w:hAnsi="inherit" w:cs="Arial"/>
          <w:b/>
          <w:sz w:val="26"/>
          <w:szCs w:val="26"/>
          <w:u w:val="single"/>
          <w:bdr w:val="none" w:sz="0" w:space="0" w:color="auto" w:frame="1"/>
        </w:rPr>
        <w:t xml:space="preserve"> calls for self-criticism</w:t>
      </w:r>
      <w:r>
        <w:rPr>
          <w:rFonts w:ascii="inherit" w:hAnsi="inherit" w:cs="Arial"/>
          <w:b/>
          <w:sz w:val="26"/>
          <w:szCs w:val="26"/>
          <w:u w:val="single"/>
          <w:bdr w:val="none" w:sz="0" w:space="0" w:color="auto" w:frame="1"/>
        </w:rPr>
        <w:t xml:space="preserve"> </w:t>
      </w:r>
      <w:r w:rsidR="007F30D7" w:rsidRPr="007F30D7">
        <w:rPr>
          <w:rFonts w:ascii="inherit" w:hAnsi="inherit" w:cs="Arial"/>
          <w:b/>
          <w:sz w:val="26"/>
          <w:szCs w:val="26"/>
          <w:u w:val="single"/>
          <w:bdr w:val="none" w:sz="0" w:space="0" w:color="auto" w:frame="1"/>
        </w:rPr>
        <w:t>(</w:t>
      </w:r>
      <w:proofErr w:type="spellStart"/>
      <w:r w:rsidR="007F30D7" w:rsidRPr="007F30D7">
        <w:rPr>
          <w:rFonts w:ascii="inherit" w:hAnsi="inherit" w:cs="Arial"/>
          <w:b/>
          <w:i/>
          <w:sz w:val="26"/>
          <w:szCs w:val="26"/>
          <w:u w:val="single"/>
          <w:bdr w:val="none" w:sz="0" w:space="0" w:color="auto" w:frame="1"/>
        </w:rPr>
        <w:t>Kosova</w:t>
      </w:r>
      <w:proofErr w:type="spellEnd"/>
      <w:r w:rsidR="007F30D7" w:rsidRPr="007F30D7">
        <w:rPr>
          <w:rFonts w:ascii="inherit" w:hAnsi="inherit" w:cs="Arial"/>
          <w:b/>
          <w:i/>
          <w:sz w:val="26"/>
          <w:szCs w:val="26"/>
          <w:u w:val="single"/>
          <w:bdr w:val="none" w:sz="0" w:space="0" w:color="auto" w:frame="1"/>
        </w:rPr>
        <w:t xml:space="preserve"> Sot</w:t>
      </w:r>
      <w:r w:rsidR="007F30D7" w:rsidRPr="007F30D7">
        <w:rPr>
          <w:rFonts w:ascii="inherit" w:hAnsi="inherit" w:cs="Arial"/>
          <w:b/>
          <w:sz w:val="26"/>
          <w:szCs w:val="26"/>
          <w:u w:val="single"/>
          <w:bdr w:val="none" w:sz="0" w:space="0" w:color="auto" w:frame="1"/>
        </w:rPr>
        <w:t>)</w:t>
      </w:r>
    </w:p>
    <w:p w:rsidR="00340469" w:rsidRDefault="007F30D7" w:rsidP="007F30D7">
      <w:pPr>
        <w:jc w:val="both"/>
        <w:rPr>
          <w:rFonts w:ascii="inherit" w:hAnsi="inherit" w:cs="Arial"/>
          <w:sz w:val="26"/>
          <w:szCs w:val="26"/>
          <w:bdr w:val="none" w:sz="0" w:space="0" w:color="auto" w:frame="1"/>
        </w:rPr>
      </w:pPr>
      <w:r>
        <w:rPr>
          <w:rFonts w:ascii="inherit" w:hAnsi="inherit" w:cs="Arial"/>
          <w:sz w:val="26"/>
          <w:szCs w:val="26"/>
          <w:bdr w:val="none" w:sz="0" w:space="0" w:color="auto" w:frame="1"/>
        </w:rPr>
        <w:t xml:space="preserve">Former Vetevendosje leader and MP, </w:t>
      </w:r>
      <w:proofErr w:type="spellStart"/>
      <w:r>
        <w:rPr>
          <w:rFonts w:ascii="inherit" w:hAnsi="inherit" w:cs="Arial"/>
          <w:sz w:val="26"/>
          <w:szCs w:val="26"/>
          <w:bdr w:val="none" w:sz="0" w:space="0" w:color="auto" w:frame="1"/>
        </w:rPr>
        <w:t>Albin</w:t>
      </w:r>
      <w:proofErr w:type="spellEnd"/>
      <w:r>
        <w:rPr>
          <w:rFonts w:ascii="inherit" w:hAnsi="inherit" w:cs="Arial"/>
          <w:sz w:val="26"/>
          <w:szCs w:val="26"/>
          <w:bdr w:val="none" w:sz="0" w:space="0" w:color="auto" w:frame="1"/>
        </w:rPr>
        <w:t xml:space="preserve"> </w:t>
      </w:r>
      <w:proofErr w:type="spellStart"/>
      <w:r>
        <w:rPr>
          <w:rFonts w:ascii="inherit" w:hAnsi="inherit" w:cs="Arial"/>
          <w:sz w:val="26"/>
          <w:szCs w:val="26"/>
          <w:bdr w:val="none" w:sz="0" w:space="0" w:color="auto" w:frame="1"/>
        </w:rPr>
        <w:t>Kurti</w:t>
      </w:r>
      <w:proofErr w:type="spellEnd"/>
      <w:r>
        <w:rPr>
          <w:rFonts w:ascii="inherit" w:hAnsi="inherit" w:cs="Arial"/>
          <w:sz w:val="26"/>
          <w:szCs w:val="26"/>
          <w:bdr w:val="none" w:sz="0" w:space="0" w:color="auto" w:frame="1"/>
        </w:rPr>
        <w:t xml:space="preserve">, wrote in a Facebook post that although Vetevendosje did much better in these local elections that the past ones in 2013 when it managed to make it to the second round of voting in only one municipality, “this is not the result we were hoping or expecting.” </w:t>
      </w:r>
      <w:proofErr w:type="spellStart"/>
      <w:r>
        <w:rPr>
          <w:rFonts w:ascii="inherit" w:hAnsi="inherit" w:cs="Arial"/>
          <w:sz w:val="26"/>
          <w:szCs w:val="26"/>
          <w:bdr w:val="none" w:sz="0" w:space="0" w:color="auto" w:frame="1"/>
        </w:rPr>
        <w:t>Kurti</w:t>
      </w:r>
      <w:proofErr w:type="spellEnd"/>
      <w:r>
        <w:rPr>
          <w:rFonts w:ascii="inherit" w:hAnsi="inherit" w:cs="Arial"/>
          <w:sz w:val="26"/>
          <w:szCs w:val="26"/>
          <w:bdr w:val="none" w:sz="0" w:space="0" w:color="auto" w:frame="1"/>
        </w:rPr>
        <w:t xml:space="preserve"> said Vetevendosje will spend the following days reflecting and analyzing its action strategies. “What are the shortcomings of our organization and we can we fix them</w:t>
      </w:r>
      <w:r w:rsidR="00340469">
        <w:rPr>
          <w:rFonts w:ascii="inherit" w:hAnsi="inherit" w:cs="Arial"/>
          <w:sz w:val="26"/>
          <w:szCs w:val="26"/>
          <w:bdr w:val="none" w:sz="0" w:space="0" w:color="auto" w:frame="1"/>
        </w:rPr>
        <w:t xml:space="preserve">,” </w:t>
      </w:r>
      <w:proofErr w:type="spellStart"/>
      <w:r w:rsidR="00340469">
        <w:rPr>
          <w:rFonts w:ascii="inherit" w:hAnsi="inherit" w:cs="Arial"/>
          <w:sz w:val="26"/>
          <w:szCs w:val="26"/>
          <w:bdr w:val="none" w:sz="0" w:space="0" w:color="auto" w:frame="1"/>
        </w:rPr>
        <w:t>Kurti</w:t>
      </w:r>
      <w:proofErr w:type="spellEnd"/>
      <w:r w:rsidR="00340469">
        <w:rPr>
          <w:rFonts w:ascii="inherit" w:hAnsi="inherit" w:cs="Arial"/>
          <w:sz w:val="26"/>
          <w:szCs w:val="26"/>
          <w:bdr w:val="none" w:sz="0" w:space="0" w:color="auto" w:frame="1"/>
        </w:rPr>
        <w:t xml:space="preserve"> wrote.  </w:t>
      </w:r>
    </w:p>
    <w:p w:rsidR="00340469" w:rsidRDefault="00340469" w:rsidP="007F30D7">
      <w:pPr>
        <w:jc w:val="both"/>
        <w:rPr>
          <w:rFonts w:ascii="inherit" w:hAnsi="inherit" w:cs="Arial"/>
          <w:sz w:val="26"/>
          <w:szCs w:val="26"/>
          <w:bdr w:val="none" w:sz="0" w:space="0" w:color="auto" w:frame="1"/>
        </w:rPr>
      </w:pPr>
    </w:p>
    <w:p w:rsidR="001A1AD0" w:rsidRDefault="001A1AD0" w:rsidP="001A1AD0">
      <w:pPr>
        <w:jc w:val="both"/>
        <w:rPr>
          <w:b/>
          <w:sz w:val="26"/>
          <w:szCs w:val="26"/>
          <w:u w:val="single"/>
        </w:rPr>
      </w:pPr>
      <w:r>
        <w:rPr>
          <w:b/>
          <w:sz w:val="26"/>
          <w:szCs w:val="26"/>
          <w:u w:val="single"/>
        </w:rPr>
        <w:t>Serbian List fined with € 22,000 (</w:t>
      </w:r>
      <w:r>
        <w:rPr>
          <w:b/>
          <w:i/>
          <w:sz w:val="26"/>
          <w:szCs w:val="26"/>
          <w:u w:val="single"/>
        </w:rPr>
        <w:t>RTK</w:t>
      </w:r>
      <w:r>
        <w:rPr>
          <w:b/>
          <w:sz w:val="26"/>
          <w:szCs w:val="26"/>
          <w:u w:val="single"/>
        </w:rPr>
        <w:t>)</w:t>
      </w:r>
    </w:p>
    <w:p w:rsidR="001A1AD0" w:rsidRDefault="001A1AD0" w:rsidP="001A1AD0">
      <w:pPr>
        <w:jc w:val="both"/>
        <w:rPr>
          <w:sz w:val="26"/>
          <w:szCs w:val="26"/>
        </w:rPr>
      </w:pPr>
      <w:r>
        <w:rPr>
          <w:sz w:val="26"/>
          <w:szCs w:val="26"/>
        </w:rPr>
        <w:t xml:space="preserve">An election video which called to vote for the Serbian List, and which carried the words “Vote for Serbian List is a vote for Serbia in Kosovo and </w:t>
      </w:r>
      <w:proofErr w:type="spellStart"/>
      <w:r>
        <w:rPr>
          <w:sz w:val="26"/>
          <w:szCs w:val="26"/>
        </w:rPr>
        <w:t>Metohija</w:t>
      </w:r>
      <w:proofErr w:type="spellEnd"/>
      <w:r>
        <w:rPr>
          <w:sz w:val="26"/>
          <w:szCs w:val="26"/>
        </w:rPr>
        <w:t>,” has cost this party a € 22,000 fine. A complaint for violation of the code of conduct and Law on general elections was filed on 18 October.  However, the Serbian List replied to Elections Complaints and Appeals Panel (ECAP) saying that this party does not manage the F</w:t>
      </w:r>
      <w:r w:rsidR="007B4991">
        <w:rPr>
          <w:sz w:val="26"/>
          <w:szCs w:val="26"/>
        </w:rPr>
        <w:t>a</w:t>
      </w:r>
      <w:r>
        <w:rPr>
          <w:sz w:val="26"/>
          <w:szCs w:val="26"/>
        </w:rPr>
        <w:t>cebook page where the video was published, and added that such video could have been published by its opponents. This justification was not found grounded by the ECAP, being that the vi</w:t>
      </w:r>
      <w:bookmarkStart w:id="0" w:name="_GoBack"/>
      <w:bookmarkEnd w:id="0"/>
      <w:r>
        <w:rPr>
          <w:sz w:val="26"/>
          <w:szCs w:val="26"/>
        </w:rPr>
        <w:t xml:space="preserve">deo continuously appeared on the official page of this party and they refused to remove it with the justification that they cannot find it.    </w:t>
      </w:r>
    </w:p>
    <w:p w:rsidR="004B4808" w:rsidRPr="007F30D7" w:rsidRDefault="004B4808"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w:t>
      </w:r>
      <w:r>
        <w:rPr>
          <w:sz w:val="20"/>
          <w:szCs w:val="20"/>
        </w:rPr>
        <w:lastRenderedPageBreak/>
        <w:t>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2"/>
  </w:num>
  <w:num w:numId="4">
    <w:abstractNumId w:val="1"/>
  </w:num>
  <w:num w:numId="5">
    <w:abstractNumId w:val="7"/>
  </w:num>
  <w:num w:numId="6">
    <w:abstractNumId w:val="20"/>
  </w:num>
  <w:num w:numId="7">
    <w:abstractNumId w:val="2"/>
  </w:num>
  <w:num w:numId="8">
    <w:abstractNumId w:val="29"/>
  </w:num>
  <w:num w:numId="9">
    <w:abstractNumId w:val="26"/>
  </w:num>
  <w:num w:numId="10">
    <w:abstractNumId w:val="0"/>
  </w:num>
  <w:num w:numId="11">
    <w:abstractNumId w:val="9"/>
  </w:num>
  <w:num w:numId="12">
    <w:abstractNumId w:val="14"/>
  </w:num>
  <w:num w:numId="13">
    <w:abstractNumId w:val="15"/>
  </w:num>
  <w:num w:numId="14">
    <w:abstractNumId w:val="23"/>
  </w:num>
  <w:num w:numId="15">
    <w:abstractNumId w:val="12"/>
  </w:num>
  <w:num w:numId="16">
    <w:abstractNumId w:val="3"/>
  </w:num>
  <w:num w:numId="17">
    <w:abstractNumId w:val="4"/>
  </w:num>
  <w:num w:numId="18">
    <w:abstractNumId w:val="10"/>
  </w:num>
  <w:num w:numId="19">
    <w:abstractNumId w:val="27"/>
  </w:num>
  <w:num w:numId="20">
    <w:abstractNumId w:val="17"/>
  </w:num>
  <w:num w:numId="21">
    <w:abstractNumId w:val="18"/>
  </w:num>
  <w:num w:numId="22">
    <w:abstractNumId w:val="24"/>
  </w:num>
  <w:num w:numId="23">
    <w:abstractNumId w:val="25"/>
  </w:num>
  <w:num w:numId="24">
    <w:abstractNumId w:val="13"/>
  </w:num>
  <w:num w:numId="25">
    <w:abstractNumId w:val="6"/>
  </w:num>
  <w:num w:numId="26">
    <w:abstractNumId w:val="28"/>
  </w:num>
  <w:num w:numId="27">
    <w:abstractNumId w:val="19"/>
  </w:num>
  <w:num w:numId="28">
    <w:abstractNumId w:val="11"/>
  </w:num>
  <w:num w:numId="29">
    <w:abstractNumId w:val="16"/>
  </w:num>
  <w:num w:numId="30">
    <w:abstractNumId w:val="3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56211"/>
    <w:rsid w:val="001649DB"/>
    <w:rsid w:val="00164B60"/>
    <w:rsid w:val="00185EDE"/>
    <w:rsid w:val="001A1AD0"/>
    <w:rsid w:val="001A3869"/>
    <w:rsid w:val="001A4D20"/>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22A00"/>
    <w:rsid w:val="00335445"/>
    <w:rsid w:val="00336A74"/>
    <w:rsid w:val="00340469"/>
    <w:rsid w:val="00341497"/>
    <w:rsid w:val="0034154F"/>
    <w:rsid w:val="00381609"/>
    <w:rsid w:val="0038373B"/>
    <w:rsid w:val="003843D7"/>
    <w:rsid w:val="003A047A"/>
    <w:rsid w:val="003C48E8"/>
    <w:rsid w:val="003D52F7"/>
    <w:rsid w:val="003E45EF"/>
    <w:rsid w:val="003E6C3D"/>
    <w:rsid w:val="003E7962"/>
    <w:rsid w:val="003F0CDA"/>
    <w:rsid w:val="003F59F7"/>
    <w:rsid w:val="004041F8"/>
    <w:rsid w:val="004166D7"/>
    <w:rsid w:val="00417AAD"/>
    <w:rsid w:val="0042258D"/>
    <w:rsid w:val="00422FDC"/>
    <w:rsid w:val="004367C9"/>
    <w:rsid w:val="00437A23"/>
    <w:rsid w:val="00444F2D"/>
    <w:rsid w:val="00445F1C"/>
    <w:rsid w:val="00466507"/>
    <w:rsid w:val="004B4808"/>
    <w:rsid w:val="004D5D85"/>
    <w:rsid w:val="004F3619"/>
    <w:rsid w:val="00513912"/>
    <w:rsid w:val="00514247"/>
    <w:rsid w:val="00526E26"/>
    <w:rsid w:val="00531611"/>
    <w:rsid w:val="005368B9"/>
    <w:rsid w:val="00537FCD"/>
    <w:rsid w:val="005468DF"/>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B4991"/>
    <w:rsid w:val="007C3A55"/>
    <w:rsid w:val="007C659F"/>
    <w:rsid w:val="007D48FC"/>
    <w:rsid w:val="007F2F66"/>
    <w:rsid w:val="007F30D7"/>
    <w:rsid w:val="00800FC0"/>
    <w:rsid w:val="00804103"/>
    <w:rsid w:val="008203CF"/>
    <w:rsid w:val="00822F2B"/>
    <w:rsid w:val="0082559B"/>
    <w:rsid w:val="0089481A"/>
    <w:rsid w:val="008A4FEF"/>
    <w:rsid w:val="008B4A84"/>
    <w:rsid w:val="008B7E1C"/>
    <w:rsid w:val="008D13EB"/>
    <w:rsid w:val="0093512F"/>
    <w:rsid w:val="00944F75"/>
    <w:rsid w:val="009526ED"/>
    <w:rsid w:val="009546BB"/>
    <w:rsid w:val="00955EBB"/>
    <w:rsid w:val="009719DB"/>
    <w:rsid w:val="00984626"/>
    <w:rsid w:val="009A3E64"/>
    <w:rsid w:val="009B1F34"/>
    <w:rsid w:val="009B636B"/>
    <w:rsid w:val="009C240C"/>
    <w:rsid w:val="009F3C2A"/>
    <w:rsid w:val="00A03240"/>
    <w:rsid w:val="00A2117A"/>
    <w:rsid w:val="00A231F3"/>
    <w:rsid w:val="00A322A4"/>
    <w:rsid w:val="00A3330D"/>
    <w:rsid w:val="00A44DD7"/>
    <w:rsid w:val="00A46A49"/>
    <w:rsid w:val="00A601AA"/>
    <w:rsid w:val="00A616FA"/>
    <w:rsid w:val="00A75BEC"/>
    <w:rsid w:val="00A84932"/>
    <w:rsid w:val="00A900B5"/>
    <w:rsid w:val="00A95213"/>
    <w:rsid w:val="00A97461"/>
    <w:rsid w:val="00AA0310"/>
    <w:rsid w:val="00AA2359"/>
    <w:rsid w:val="00AA36A1"/>
    <w:rsid w:val="00AA7F9A"/>
    <w:rsid w:val="00AB48B7"/>
    <w:rsid w:val="00AB5B93"/>
    <w:rsid w:val="00AC4A4B"/>
    <w:rsid w:val="00AE392E"/>
    <w:rsid w:val="00B00A56"/>
    <w:rsid w:val="00B07B3A"/>
    <w:rsid w:val="00B163B2"/>
    <w:rsid w:val="00B22CA2"/>
    <w:rsid w:val="00B27777"/>
    <w:rsid w:val="00B42B79"/>
    <w:rsid w:val="00B6122F"/>
    <w:rsid w:val="00B6335D"/>
    <w:rsid w:val="00B7076A"/>
    <w:rsid w:val="00B72B2E"/>
    <w:rsid w:val="00B776F9"/>
    <w:rsid w:val="00B87877"/>
    <w:rsid w:val="00B9580E"/>
    <w:rsid w:val="00BB2B4B"/>
    <w:rsid w:val="00BB3A89"/>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4C57"/>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27869"/>
    <w:rsid w:val="00D30A4E"/>
    <w:rsid w:val="00D45F80"/>
    <w:rsid w:val="00D61C6C"/>
    <w:rsid w:val="00D7191B"/>
    <w:rsid w:val="00D73CF7"/>
    <w:rsid w:val="00D746B1"/>
    <w:rsid w:val="00D76C00"/>
    <w:rsid w:val="00D77162"/>
    <w:rsid w:val="00D77B24"/>
    <w:rsid w:val="00D84732"/>
    <w:rsid w:val="00D914B1"/>
    <w:rsid w:val="00D93A7C"/>
    <w:rsid w:val="00D97372"/>
    <w:rsid w:val="00DA4D5F"/>
    <w:rsid w:val="00DA61D7"/>
    <w:rsid w:val="00DB40FD"/>
    <w:rsid w:val="00DB6249"/>
    <w:rsid w:val="00DB710C"/>
    <w:rsid w:val="00DC2433"/>
    <w:rsid w:val="00DC74BC"/>
    <w:rsid w:val="00DD158F"/>
    <w:rsid w:val="00DE76B9"/>
    <w:rsid w:val="00DF3C0A"/>
    <w:rsid w:val="00E00B58"/>
    <w:rsid w:val="00E11E19"/>
    <w:rsid w:val="00E15199"/>
    <w:rsid w:val="00E162E1"/>
    <w:rsid w:val="00E34F74"/>
    <w:rsid w:val="00E5123A"/>
    <w:rsid w:val="00E83ADF"/>
    <w:rsid w:val="00E87343"/>
    <w:rsid w:val="00EA44B1"/>
    <w:rsid w:val="00EA6385"/>
    <w:rsid w:val="00ED16DB"/>
    <w:rsid w:val="00F01F3B"/>
    <w:rsid w:val="00F045F1"/>
    <w:rsid w:val="00F05BC0"/>
    <w:rsid w:val="00F101EB"/>
    <w:rsid w:val="00F15CCE"/>
    <w:rsid w:val="00F178F4"/>
    <w:rsid w:val="00F26D1B"/>
    <w:rsid w:val="00F27D97"/>
    <w:rsid w:val="00F51DC3"/>
    <w:rsid w:val="00F9251F"/>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F434-C2A2-497F-85A6-940978FB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13</cp:revision>
  <dcterms:created xsi:type="dcterms:W3CDTF">2017-10-13T07:59:00Z</dcterms:created>
  <dcterms:modified xsi:type="dcterms:W3CDTF">2017-10-24T07:30:00Z</dcterms:modified>
</cp:coreProperties>
</file>