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792B23">
        <w:rPr>
          <w:rFonts w:ascii="Arial Black" w:hAnsi="Arial Black"/>
          <w:color w:val="2E74B5"/>
          <w:sz w:val="40"/>
          <w:szCs w:val="40"/>
        </w:rPr>
        <w:t>1</w:t>
      </w:r>
      <w:r w:rsidR="00081408">
        <w:rPr>
          <w:rFonts w:ascii="Arial Black" w:hAnsi="Arial Black"/>
          <w:color w:val="2E74B5"/>
          <w:sz w:val="40"/>
          <w:szCs w:val="40"/>
        </w:rPr>
        <w:t>6</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A4030C" w:rsidRPr="00251772" w:rsidRDefault="00A4030C" w:rsidP="00251772">
      <w:pPr>
        <w:jc w:val="both"/>
        <w:rPr>
          <w:b/>
          <w:sz w:val="26"/>
          <w:szCs w:val="26"/>
        </w:rPr>
      </w:pPr>
    </w:p>
    <w:p w:rsidR="00081408" w:rsidRPr="00081408" w:rsidRDefault="00081408" w:rsidP="00081408">
      <w:pPr>
        <w:pStyle w:val="ListParagraph"/>
        <w:numPr>
          <w:ilvl w:val="0"/>
          <w:numId w:val="50"/>
        </w:numPr>
        <w:jc w:val="both"/>
        <w:rPr>
          <w:b/>
          <w:sz w:val="26"/>
          <w:szCs w:val="26"/>
        </w:rPr>
      </w:pPr>
      <w:r w:rsidRPr="00081408">
        <w:rPr>
          <w:b/>
          <w:sz w:val="26"/>
          <w:szCs w:val="26"/>
        </w:rPr>
        <w:t>28 EU states approve declaration on Western Balkans (</w:t>
      </w:r>
      <w:proofErr w:type="spellStart"/>
      <w:r w:rsidRPr="00081408">
        <w:rPr>
          <w:b/>
          <w:i/>
          <w:sz w:val="26"/>
          <w:szCs w:val="26"/>
        </w:rPr>
        <w:t>Koha</w:t>
      </w:r>
      <w:proofErr w:type="spellEnd"/>
      <w:r>
        <w:rPr>
          <w:b/>
          <w:i/>
          <w:sz w:val="26"/>
          <w:szCs w:val="26"/>
        </w:rPr>
        <w:t xml:space="preserve"> </w:t>
      </w:r>
      <w:proofErr w:type="spellStart"/>
      <w:r>
        <w:rPr>
          <w:b/>
          <w:i/>
          <w:sz w:val="26"/>
          <w:szCs w:val="26"/>
        </w:rPr>
        <w:t>Ditore</w:t>
      </w:r>
      <w:proofErr w:type="spellEnd"/>
      <w:r w:rsidRPr="00081408">
        <w:rPr>
          <w:b/>
          <w:sz w:val="26"/>
          <w:szCs w:val="26"/>
        </w:rPr>
        <w:t>)</w:t>
      </w:r>
    </w:p>
    <w:p w:rsidR="00081408" w:rsidRPr="00081408" w:rsidRDefault="00081408" w:rsidP="00081408">
      <w:pPr>
        <w:pStyle w:val="ListParagraph"/>
        <w:numPr>
          <w:ilvl w:val="0"/>
          <w:numId w:val="50"/>
        </w:numPr>
        <w:jc w:val="both"/>
        <w:rPr>
          <w:b/>
          <w:sz w:val="26"/>
          <w:szCs w:val="26"/>
        </w:rPr>
      </w:pPr>
      <w:proofErr w:type="spellStart"/>
      <w:r w:rsidRPr="00081408">
        <w:rPr>
          <w:b/>
          <w:sz w:val="26"/>
          <w:szCs w:val="26"/>
        </w:rPr>
        <w:t>Fajon</w:t>
      </w:r>
      <w:proofErr w:type="spellEnd"/>
      <w:r w:rsidRPr="00081408">
        <w:rPr>
          <w:b/>
          <w:sz w:val="26"/>
          <w:szCs w:val="26"/>
        </w:rPr>
        <w:t>: EU Commission to deliver assessment on progress as soon as possible (</w:t>
      </w:r>
      <w:r w:rsidRPr="00081408">
        <w:rPr>
          <w:b/>
          <w:i/>
          <w:sz w:val="26"/>
          <w:szCs w:val="26"/>
        </w:rPr>
        <w:t>media</w:t>
      </w:r>
      <w:r w:rsidRPr="00081408">
        <w:rPr>
          <w:b/>
          <w:sz w:val="26"/>
          <w:szCs w:val="26"/>
        </w:rPr>
        <w:t>)</w:t>
      </w:r>
    </w:p>
    <w:p w:rsidR="00081408" w:rsidRPr="00081408" w:rsidRDefault="00081408" w:rsidP="00081408">
      <w:pPr>
        <w:pStyle w:val="ListParagraph"/>
        <w:numPr>
          <w:ilvl w:val="0"/>
          <w:numId w:val="50"/>
        </w:numPr>
        <w:jc w:val="both"/>
        <w:rPr>
          <w:b/>
          <w:sz w:val="26"/>
          <w:szCs w:val="26"/>
        </w:rPr>
      </w:pPr>
      <w:r w:rsidRPr="00081408">
        <w:rPr>
          <w:b/>
          <w:sz w:val="26"/>
          <w:szCs w:val="26"/>
        </w:rPr>
        <w:t>EC appeals to government to set a limit on deputy ministers (</w:t>
      </w:r>
      <w:proofErr w:type="spellStart"/>
      <w:r w:rsidRPr="00081408">
        <w:rPr>
          <w:b/>
          <w:i/>
          <w:sz w:val="26"/>
          <w:szCs w:val="26"/>
        </w:rPr>
        <w:t>Koha</w:t>
      </w:r>
      <w:proofErr w:type="spellEnd"/>
      <w:r w:rsidRPr="00081408">
        <w:rPr>
          <w:b/>
          <w:sz w:val="26"/>
          <w:szCs w:val="26"/>
        </w:rPr>
        <w:t>)</w:t>
      </w:r>
    </w:p>
    <w:p w:rsidR="00081408" w:rsidRPr="00081408" w:rsidRDefault="00081408" w:rsidP="00081408">
      <w:pPr>
        <w:pStyle w:val="ListParagraph"/>
        <w:numPr>
          <w:ilvl w:val="0"/>
          <w:numId w:val="50"/>
        </w:numPr>
        <w:jc w:val="both"/>
        <w:rPr>
          <w:b/>
          <w:sz w:val="26"/>
          <w:szCs w:val="26"/>
        </w:rPr>
      </w:pPr>
      <w:r w:rsidRPr="00081408">
        <w:rPr>
          <w:b/>
          <w:sz w:val="26"/>
          <w:szCs w:val="26"/>
        </w:rPr>
        <w:t>“QUINT met in Washington onto discuss final phase of  dialogue”(</w:t>
      </w:r>
      <w:proofErr w:type="spellStart"/>
      <w:r w:rsidRPr="00081408">
        <w:rPr>
          <w:b/>
          <w:i/>
          <w:sz w:val="26"/>
          <w:szCs w:val="26"/>
        </w:rPr>
        <w:t>Gazeta</w:t>
      </w:r>
      <w:proofErr w:type="spellEnd"/>
      <w:r w:rsidRPr="00081408">
        <w:rPr>
          <w:b/>
          <w:sz w:val="26"/>
          <w:szCs w:val="26"/>
        </w:rPr>
        <w:t xml:space="preserve"> </w:t>
      </w:r>
      <w:r w:rsidRPr="00081408">
        <w:rPr>
          <w:b/>
          <w:i/>
          <w:sz w:val="26"/>
          <w:szCs w:val="26"/>
        </w:rPr>
        <w:t>Express</w:t>
      </w:r>
      <w:r w:rsidRPr="00081408">
        <w:rPr>
          <w:b/>
          <w:sz w:val="26"/>
          <w:szCs w:val="26"/>
        </w:rPr>
        <w:t>)</w:t>
      </w:r>
    </w:p>
    <w:p w:rsidR="00081408" w:rsidRPr="00081408" w:rsidRDefault="00081408" w:rsidP="00081408">
      <w:pPr>
        <w:pStyle w:val="ListParagraph"/>
        <w:numPr>
          <w:ilvl w:val="0"/>
          <w:numId w:val="50"/>
        </w:numPr>
        <w:jc w:val="both"/>
        <w:rPr>
          <w:b/>
          <w:sz w:val="26"/>
          <w:szCs w:val="26"/>
        </w:rPr>
      </w:pPr>
      <w:r w:rsidRPr="00081408">
        <w:rPr>
          <w:b/>
          <w:sz w:val="26"/>
          <w:szCs w:val="26"/>
        </w:rPr>
        <w:t>Clark: Mission in Kosovo is not completed (</w:t>
      </w:r>
      <w:proofErr w:type="spellStart"/>
      <w:r w:rsidRPr="00081408">
        <w:rPr>
          <w:b/>
          <w:i/>
          <w:sz w:val="26"/>
          <w:szCs w:val="26"/>
        </w:rPr>
        <w:t>Koha</w:t>
      </w:r>
      <w:proofErr w:type="spellEnd"/>
      <w:r w:rsidRPr="00081408">
        <w:rPr>
          <w:b/>
          <w:sz w:val="26"/>
          <w:szCs w:val="26"/>
        </w:rPr>
        <w:t>)</w:t>
      </w:r>
    </w:p>
    <w:p w:rsidR="00B7530A" w:rsidRPr="00B7530A" w:rsidRDefault="00B7530A" w:rsidP="00D667C6">
      <w:pPr>
        <w:tabs>
          <w:tab w:val="left" w:pos="6186"/>
        </w:tabs>
        <w:ind w:left="360" w:hanging="360"/>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81408" w:rsidRDefault="00081408" w:rsidP="00081408">
      <w:pPr>
        <w:jc w:val="both"/>
        <w:rPr>
          <w:sz w:val="26"/>
          <w:szCs w:val="26"/>
        </w:rPr>
      </w:pPr>
      <w:bookmarkStart w:id="0" w:name="_GoBack"/>
      <w:bookmarkEnd w:id="0"/>
    </w:p>
    <w:p w:rsidR="00081408" w:rsidRDefault="00081408" w:rsidP="00081408">
      <w:pPr>
        <w:jc w:val="both"/>
        <w:rPr>
          <w:sz w:val="26"/>
          <w:szCs w:val="26"/>
        </w:rPr>
      </w:pPr>
    </w:p>
    <w:p w:rsidR="00081408" w:rsidRDefault="00081408" w:rsidP="00081408">
      <w:pPr>
        <w:jc w:val="both"/>
        <w:rPr>
          <w:b/>
          <w:sz w:val="26"/>
          <w:szCs w:val="26"/>
          <w:u w:val="single"/>
        </w:rPr>
      </w:pPr>
      <w:r>
        <w:rPr>
          <w:b/>
          <w:sz w:val="26"/>
          <w:szCs w:val="26"/>
          <w:u w:val="single"/>
        </w:rPr>
        <w:t xml:space="preserve">28 EU states approve declaration on Western Balkans </w:t>
      </w:r>
      <w:r w:rsidRPr="00A87EDB">
        <w:rPr>
          <w:b/>
          <w:sz w:val="26"/>
          <w:szCs w:val="26"/>
          <w:u w:val="single"/>
        </w:rPr>
        <w:t>(</w:t>
      </w:r>
      <w:proofErr w:type="spellStart"/>
      <w:r>
        <w:rPr>
          <w:b/>
          <w:i/>
          <w:sz w:val="26"/>
          <w:szCs w:val="26"/>
          <w:u w:val="single"/>
        </w:rPr>
        <w:t>Koha</w:t>
      </w:r>
      <w:proofErr w:type="spellEnd"/>
      <w:r w:rsidRPr="00A87EDB">
        <w:rPr>
          <w:b/>
          <w:sz w:val="26"/>
          <w:szCs w:val="26"/>
          <w:u w:val="single"/>
        </w:rPr>
        <w:t>)</w:t>
      </w:r>
    </w:p>
    <w:p w:rsidR="00081408" w:rsidRDefault="00081408" w:rsidP="00081408">
      <w:pPr>
        <w:jc w:val="both"/>
        <w:rPr>
          <w:sz w:val="26"/>
          <w:szCs w:val="26"/>
        </w:rPr>
      </w:pPr>
      <w:r w:rsidRPr="00F35B2C">
        <w:rPr>
          <w:sz w:val="26"/>
          <w:szCs w:val="26"/>
        </w:rPr>
        <w:t xml:space="preserve">Officials of the </w:t>
      </w:r>
      <w:r>
        <w:rPr>
          <w:sz w:val="26"/>
          <w:szCs w:val="26"/>
        </w:rPr>
        <w:t xml:space="preserve">European Council confirmed that representatives of the 28 EU countries agreed on the text of the joint declaration to be endorsed at the EU-Western Balkans Summit, which will be held in Sofia, on 17 May. A senior EU official told the paper that it was difficult to reach a consensus at EU on this text, due to the five countries which have not recognized Kosovo. He called this agreement a big achievement, as 28 countries agreed at least on the content of the declaration. He said protocol experts found a solution on how to ensure participation of all at Sofia Summit. “There was no request of Spain which we did not fulfill,” said this source adding that they did not even hope that the Prime Minister of Spain would participate. However, this country will be represented by a lower level. As a compromise, it was decided to refer to the Western Balkans countries as “partners”, while the Summit will not be on enlargement, but only on practical matters, such as connectivity, coordination of actions on migration, justice reforms and some other issues, reports this daily. </w:t>
      </w:r>
    </w:p>
    <w:p w:rsidR="00081408" w:rsidRDefault="00081408" w:rsidP="00081408">
      <w:pPr>
        <w:jc w:val="both"/>
        <w:rPr>
          <w:sz w:val="26"/>
          <w:szCs w:val="26"/>
        </w:rPr>
      </w:pPr>
    </w:p>
    <w:p w:rsidR="00081408" w:rsidRPr="00060195" w:rsidRDefault="00081408" w:rsidP="00081408">
      <w:pPr>
        <w:jc w:val="both"/>
        <w:rPr>
          <w:b/>
          <w:sz w:val="26"/>
          <w:szCs w:val="26"/>
          <w:u w:val="single"/>
        </w:rPr>
      </w:pPr>
      <w:proofErr w:type="spellStart"/>
      <w:r>
        <w:rPr>
          <w:b/>
          <w:sz w:val="26"/>
          <w:szCs w:val="26"/>
          <w:u w:val="single"/>
        </w:rPr>
        <w:t>Fajon</w:t>
      </w:r>
      <w:proofErr w:type="spellEnd"/>
      <w:r>
        <w:rPr>
          <w:b/>
          <w:sz w:val="26"/>
          <w:szCs w:val="26"/>
          <w:u w:val="single"/>
        </w:rPr>
        <w:t xml:space="preserve">: </w:t>
      </w:r>
      <w:r w:rsidRPr="00060195">
        <w:rPr>
          <w:b/>
          <w:sz w:val="26"/>
          <w:szCs w:val="26"/>
          <w:u w:val="single"/>
        </w:rPr>
        <w:t xml:space="preserve">EU </w:t>
      </w:r>
      <w:r>
        <w:rPr>
          <w:b/>
          <w:sz w:val="26"/>
          <w:szCs w:val="26"/>
          <w:u w:val="single"/>
        </w:rPr>
        <w:t xml:space="preserve">Commission to deliver </w:t>
      </w:r>
      <w:r w:rsidRPr="00060195">
        <w:rPr>
          <w:b/>
          <w:sz w:val="26"/>
          <w:szCs w:val="26"/>
          <w:u w:val="single"/>
        </w:rPr>
        <w:t>assessment</w:t>
      </w:r>
      <w:r>
        <w:rPr>
          <w:b/>
          <w:sz w:val="26"/>
          <w:szCs w:val="26"/>
          <w:u w:val="single"/>
        </w:rPr>
        <w:t xml:space="preserve"> on</w:t>
      </w:r>
      <w:r w:rsidRPr="00060195">
        <w:rPr>
          <w:b/>
          <w:sz w:val="26"/>
          <w:szCs w:val="26"/>
          <w:u w:val="single"/>
        </w:rPr>
        <w:t xml:space="preserve"> progress as soon as possible (</w:t>
      </w:r>
      <w:r>
        <w:rPr>
          <w:b/>
          <w:i/>
          <w:sz w:val="26"/>
          <w:szCs w:val="26"/>
          <w:u w:val="single"/>
        </w:rPr>
        <w:t>media</w:t>
      </w:r>
      <w:r w:rsidRPr="00060195">
        <w:rPr>
          <w:b/>
          <w:sz w:val="26"/>
          <w:szCs w:val="26"/>
          <w:u w:val="single"/>
        </w:rPr>
        <w:t>)</w:t>
      </w:r>
    </w:p>
    <w:p w:rsidR="00081408" w:rsidRDefault="00081408" w:rsidP="00081408">
      <w:pPr>
        <w:jc w:val="both"/>
        <w:rPr>
          <w:sz w:val="26"/>
          <w:szCs w:val="26"/>
        </w:rPr>
      </w:pPr>
      <w:r>
        <w:rPr>
          <w:sz w:val="26"/>
          <w:szCs w:val="26"/>
        </w:rPr>
        <w:lastRenderedPageBreak/>
        <w:t xml:space="preserve">The European Parliament Rapporteur for Kosovo, </w:t>
      </w:r>
      <w:proofErr w:type="spellStart"/>
      <w:r>
        <w:rPr>
          <w:sz w:val="26"/>
          <w:szCs w:val="26"/>
        </w:rPr>
        <w:t>Tanja</w:t>
      </w:r>
      <w:proofErr w:type="spellEnd"/>
      <w:r>
        <w:rPr>
          <w:sz w:val="26"/>
          <w:szCs w:val="26"/>
        </w:rPr>
        <w:t xml:space="preserve"> </w:t>
      </w:r>
      <w:proofErr w:type="spellStart"/>
      <w:r>
        <w:rPr>
          <w:sz w:val="26"/>
          <w:szCs w:val="26"/>
        </w:rPr>
        <w:t>Fajon</w:t>
      </w:r>
      <w:proofErr w:type="spellEnd"/>
      <w:r>
        <w:rPr>
          <w:sz w:val="26"/>
          <w:szCs w:val="26"/>
        </w:rPr>
        <w:t xml:space="preserve">, met on Tuesday in Brussels with 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They discussed developments in Kosovo and process of visa liberalization. </w:t>
      </w:r>
    </w:p>
    <w:p w:rsidR="00081408" w:rsidRPr="0072777C" w:rsidRDefault="00081408" w:rsidP="00081408">
      <w:pPr>
        <w:jc w:val="both"/>
        <w:rPr>
          <w:sz w:val="26"/>
          <w:szCs w:val="26"/>
        </w:rPr>
      </w:pPr>
      <w:proofErr w:type="gramStart"/>
      <w:r>
        <w:rPr>
          <w:sz w:val="26"/>
          <w:szCs w:val="26"/>
        </w:rPr>
        <w:t>“</w:t>
      </w:r>
      <w:r w:rsidRPr="0072777C">
        <w:rPr>
          <w:sz w:val="26"/>
          <w:szCs w:val="26"/>
        </w:rPr>
        <w:t>Just</w:t>
      </w:r>
      <w:r>
        <w:rPr>
          <w:sz w:val="26"/>
          <w:szCs w:val="26"/>
        </w:rPr>
        <w:t xml:space="preserve"> had a productive meeting with </w:t>
      </w:r>
      <w:proofErr w:type="spellStart"/>
      <w:r>
        <w:rPr>
          <w:sz w:val="26"/>
          <w:szCs w:val="26"/>
        </w:rPr>
        <w:t>Enver</w:t>
      </w:r>
      <w:proofErr w:type="spellEnd"/>
      <w:r>
        <w:rPr>
          <w:sz w:val="26"/>
          <w:szCs w:val="26"/>
        </w:rPr>
        <w:t xml:space="preserve"> </w:t>
      </w:r>
      <w:proofErr w:type="spellStart"/>
      <w:r w:rsidRPr="0072777C">
        <w:rPr>
          <w:sz w:val="26"/>
          <w:szCs w:val="26"/>
        </w:rPr>
        <w:t>Hoxhaj</w:t>
      </w:r>
      <w:proofErr w:type="spellEnd"/>
      <w:r>
        <w:rPr>
          <w:sz w:val="26"/>
          <w:szCs w:val="26"/>
        </w:rPr>
        <w:t xml:space="preserve"> at the </w:t>
      </w:r>
      <w:r w:rsidRPr="0072777C">
        <w:rPr>
          <w:sz w:val="26"/>
          <w:szCs w:val="26"/>
        </w:rPr>
        <w:t>Euro</w:t>
      </w:r>
      <w:r>
        <w:rPr>
          <w:sz w:val="26"/>
          <w:szCs w:val="26"/>
        </w:rPr>
        <w:t>pean Parliament.</w:t>
      </w:r>
      <w:proofErr w:type="gramEnd"/>
      <w:r>
        <w:rPr>
          <w:sz w:val="26"/>
          <w:szCs w:val="26"/>
        </w:rPr>
        <w:t xml:space="preserve"> </w:t>
      </w:r>
      <w:r w:rsidRPr="0072777C">
        <w:rPr>
          <w:sz w:val="26"/>
          <w:szCs w:val="26"/>
        </w:rPr>
        <w:t xml:space="preserve">Visa liberalization is a top priority for Kosovo. I reconfirmed my strong support to </w:t>
      </w:r>
      <w:r>
        <w:rPr>
          <w:sz w:val="26"/>
          <w:szCs w:val="26"/>
        </w:rPr>
        <w:t xml:space="preserve">the process and will encourage EU </w:t>
      </w:r>
      <w:r w:rsidRPr="0072777C">
        <w:rPr>
          <w:sz w:val="26"/>
          <w:szCs w:val="26"/>
        </w:rPr>
        <w:t>Commission to deliver its assessment on the progress as soon as possible.</w:t>
      </w:r>
    </w:p>
    <w:p w:rsidR="00081408" w:rsidRDefault="00081408" w:rsidP="00081408">
      <w:pPr>
        <w:jc w:val="both"/>
        <w:rPr>
          <w:sz w:val="26"/>
          <w:szCs w:val="26"/>
        </w:rPr>
      </w:pPr>
      <w:r w:rsidRPr="0072777C">
        <w:rPr>
          <w:sz w:val="26"/>
          <w:szCs w:val="26"/>
        </w:rPr>
        <w:t>I will do everything in my power</w:t>
      </w:r>
      <w:r>
        <w:rPr>
          <w:sz w:val="26"/>
          <w:szCs w:val="26"/>
        </w:rPr>
        <w:t xml:space="preserve"> at the European Parliament to build and pursue progress,” </w:t>
      </w:r>
      <w:proofErr w:type="spellStart"/>
      <w:r>
        <w:rPr>
          <w:sz w:val="26"/>
          <w:szCs w:val="26"/>
        </w:rPr>
        <w:t>Fajon</w:t>
      </w:r>
      <w:proofErr w:type="spellEnd"/>
      <w:r>
        <w:rPr>
          <w:sz w:val="26"/>
          <w:szCs w:val="26"/>
        </w:rPr>
        <w:t xml:space="preserve"> wrote on her Twitter account. </w:t>
      </w:r>
    </w:p>
    <w:p w:rsidR="00081408" w:rsidRPr="00BF7DC9" w:rsidRDefault="00081408" w:rsidP="00081408">
      <w:pPr>
        <w:jc w:val="both"/>
        <w:rPr>
          <w:sz w:val="26"/>
          <w:szCs w:val="26"/>
        </w:rPr>
      </w:pPr>
      <w:proofErr w:type="spellStart"/>
      <w:r>
        <w:rPr>
          <w:sz w:val="26"/>
          <w:szCs w:val="26"/>
        </w:rPr>
        <w:t>Hoxhaj</w:t>
      </w:r>
      <w:proofErr w:type="spellEnd"/>
      <w:r>
        <w:rPr>
          <w:sz w:val="26"/>
          <w:szCs w:val="26"/>
        </w:rPr>
        <w:t xml:space="preserve"> met also with </w:t>
      </w:r>
      <w:r w:rsidRPr="00BF7DC9">
        <w:rPr>
          <w:sz w:val="26"/>
          <w:szCs w:val="26"/>
        </w:rPr>
        <w:t xml:space="preserve">European Commissioner for European </w:t>
      </w:r>
      <w:proofErr w:type="spellStart"/>
      <w:r w:rsidRPr="00BF7DC9">
        <w:rPr>
          <w:sz w:val="26"/>
          <w:szCs w:val="26"/>
        </w:rPr>
        <w:t>Neighbourhood</w:t>
      </w:r>
      <w:proofErr w:type="spellEnd"/>
      <w:r w:rsidRPr="00BF7DC9">
        <w:rPr>
          <w:sz w:val="26"/>
          <w:szCs w:val="26"/>
        </w:rPr>
        <w:t xml:space="preserve"> Policy and Enlargement Negotiations</w:t>
      </w:r>
      <w:r>
        <w:rPr>
          <w:sz w:val="26"/>
          <w:szCs w:val="26"/>
        </w:rPr>
        <w:t xml:space="preserve">, Johannes Hahn and with the </w:t>
      </w:r>
    </w:p>
    <w:p w:rsidR="00081408" w:rsidRDefault="00081408" w:rsidP="00081408">
      <w:pPr>
        <w:jc w:val="both"/>
        <w:rPr>
          <w:sz w:val="26"/>
          <w:szCs w:val="26"/>
        </w:rPr>
      </w:pPr>
      <w:proofErr w:type="gramStart"/>
      <w:r>
        <w:rPr>
          <w:sz w:val="26"/>
          <w:szCs w:val="26"/>
        </w:rPr>
        <w:t>European C</w:t>
      </w:r>
      <w:r w:rsidRPr="00BF7DC9">
        <w:rPr>
          <w:sz w:val="26"/>
          <w:szCs w:val="26"/>
        </w:rPr>
        <w:t>ommissioner for migration and home affairs</w:t>
      </w:r>
      <w:r>
        <w:rPr>
          <w:sz w:val="26"/>
          <w:szCs w:val="26"/>
        </w:rPr>
        <w:t xml:space="preserve">, </w:t>
      </w:r>
      <w:proofErr w:type="spellStart"/>
      <w:r>
        <w:rPr>
          <w:sz w:val="26"/>
          <w:szCs w:val="26"/>
        </w:rPr>
        <w:t>Dimitris</w:t>
      </w:r>
      <w:proofErr w:type="spellEnd"/>
      <w:r>
        <w:rPr>
          <w:sz w:val="26"/>
          <w:szCs w:val="26"/>
        </w:rPr>
        <w:t xml:space="preserve"> </w:t>
      </w:r>
      <w:proofErr w:type="spellStart"/>
      <w:r>
        <w:rPr>
          <w:sz w:val="26"/>
          <w:szCs w:val="26"/>
        </w:rPr>
        <w:t>Avramopulos</w:t>
      </w:r>
      <w:proofErr w:type="spellEnd"/>
      <w:r>
        <w:rPr>
          <w:sz w:val="26"/>
          <w:szCs w:val="26"/>
        </w:rPr>
        <w:t>.</w:t>
      </w:r>
      <w:proofErr w:type="gramEnd"/>
      <w:r>
        <w:rPr>
          <w:sz w:val="26"/>
          <w:szCs w:val="26"/>
        </w:rPr>
        <w:t xml:space="preserve"> </w:t>
      </w:r>
    </w:p>
    <w:p w:rsidR="00081408" w:rsidRDefault="00081408" w:rsidP="00081408">
      <w:pPr>
        <w:jc w:val="both"/>
        <w:rPr>
          <w:sz w:val="26"/>
          <w:szCs w:val="26"/>
        </w:rPr>
      </w:pPr>
    </w:p>
    <w:p w:rsidR="00081408" w:rsidRDefault="00081408" w:rsidP="00081408">
      <w:pPr>
        <w:jc w:val="both"/>
        <w:rPr>
          <w:b/>
          <w:sz w:val="26"/>
          <w:szCs w:val="26"/>
          <w:u w:val="single"/>
        </w:rPr>
      </w:pPr>
      <w:r>
        <w:rPr>
          <w:b/>
          <w:sz w:val="26"/>
          <w:szCs w:val="26"/>
          <w:u w:val="single"/>
        </w:rPr>
        <w:t xml:space="preserve">EC appeals to government to set a limit on deputy ministers </w:t>
      </w:r>
      <w:r w:rsidRPr="00A87EDB">
        <w:rPr>
          <w:b/>
          <w:sz w:val="26"/>
          <w:szCs w:val="26"/>
          <w:u w:val="single"/>
        </w:rPr>
        <w:t>(</w:t>
      </w:r>
      <w:proofErr w:type="spellStart"/>
      <w:r>
        <w:rPr>
          <w:b/>
          <w:i/>
          <w:sz w:val="26"/>
          <w:szCs w:val="26"/>
          <w:u w:val="single"/>
        </w:rPr>
        <w:t>Koha</w:t>
      </w:r>
      <w:proofErr w:type="spellEnd"/>
      <w:r w:rsidRPr="00A87EDB">
        <w:rPr>
          <w:b/>
          <w:sz w:val="26"/>
          <w:szCs w:val="26"/>
          <w:u w:val="single"/>
        </w:rPr>
        <w:t>)</w:t>
      </w:r>
    </w:p>
    <w:p w:rsidR="00081408" w:rsidRDefault="00081408" w:rsidP="00081408">
      <w:pPr>
        <w:jc w:val="both"/>
        <w:rPr>
          <w:sz w:val="26"/>
          <w:szCs w:val="26"/>
        </w:rPr>
      </w:pPr>
      <w:r>
        <w:rPr>
          <w:sz w:val="26"/>
          <w:szCs w:val="26"/>
        </w:rPr>
        <w:t xml:space="preserve">The European Commission has appealed to the government of Kosovo to set a limit on the number of the deputy ministers, be it through the draft law for functioning of the state administration and independent agencies or the one on the government. This appeal came as part of the joint conclusions of the Special Group for Public Administration, published on Tuesday. After the meeting which took place at the end of April. </w:t>
      </w:r>
    </w:p>
    <w:p w:rsidR="00081408" w:rsidRDefault="00081408" w:rsidP="00081408">
      <w:pPr>
        <w:jc w:val="both"/>
        <w:rPr>
          <w:sz w:val="26"/>
          <w:szCs w:val="26"/>
        </w:rPr>
      </w:pPr>
    </w:p>
    <w:p w:rsidR="00081408" w:rsidRPr="00D72B40" w:rsidRDefault="00081408" w:rsidP="00081408">
      <w:pPr>
        <w:jc w:val="both"/>
        <w:rPr>
          <w:b/>
          <w:sz w:val="26"/>
          <w:szCs w:val="26"/>
          <w:u w:val="single"/>
        </w:rPr>
      </w:pPr>
      <w:r>
        <w:rPr>
          <w:b/>
          <w:sz w:val="26"/>
          <w:szCs w:val="26"/>
          <w:u w:val="single"/>
        </w:rPr>
        <w:t xml:space="preserve">“QUINT met in Washington onto discuss final phase </w:t>
      </w:r>
      <w:proofErr w:type="gramStart"/>
      <w:r>
        <w:rPr>
          <w:b/>
          <w:sz w:val="26"/>
          <w:szCs w:val="26"/>
          <w:u w:val="single"/>
        </w:rPr>
        <w:t xml:space="preserve">of </w:t>
      </w:r>
      <w:r w:rsidRPr="00D72B40">
        <w:rPr>
          <w:b/>
          <w:sz w:val="26"/>
          <w:szCs w:val="26"/>
          <w:u w:val="single"/>
        </w:rPr>
        <w:t xml:space="preserve"> dialogue</w:t>
      </w:r>
      <w:proofErr w:type="gramEnd"/>
      <w:r>
        <w:rPr>
          <w:b/>
          <w:sz w:val="26"/>
          <w:szCs w:val="26"/>
          <w:u w:val="single"/>
        </w:rPr>
        <w:t>”</w:t>
      </w:r>
      <w:r w:rsidRPr="00D72B40">
        <w:rPr>
          <w:b/>
          <w:sz w:val="26"/>
          <w:szCs w:val="26"/>
          <w:u w:val="single"/>
        </w:rPr>
        <w:t>(</w:t>
      </w:r>
      <w:proofErr w:type="spellStart"/>
      <w:r w:rsidRPr="00D72B40">
        <w:rPr>
          <w:b/>
          <w:i/>
          <w:sz w:val="26"/>
          <w:szCs w:val="26"/>
          <w:u w:val="single"/>
        </w:rPr>
        <w:t>Gazeta</w:t>
      </w:r>
      <w:proofErr w:type="spellEnd"/>
      <w:r>
        <w:rPr>
          <w:b/>
          <w:sz w:val="26"/>
          <w:szCs w:val="26"/>
          <w:u w:val="single"/>
        </w:rPr>
        <w:t xml:space="preserve"> </w:t>
      </w:r>
      <w:r w:rsidRPr="00D72B40">
        <w:rPr>
          <w:b/>
          <w:i/>
          <w:sz w:val="26"/>
          <w:szCs w:val="26"/>
          <w:u w:val="single"/>
        </w:rPr>
        <w:t>Express</w:t>
      </w:r>
      <w:r w:rsidRPr="00D72B40">
        <w:rPr>
          <w:b/>
          <w:sz w:val="26"/>
          <w:szCs w:val="26"/>
          <w:u w:val="single"/>
        </w:rPr>
        <w:t>)</w:t>
      </w:r>
    </w:p>
    <w:p w:rsidR="00081408" w:rsidRPr="00D72B40" w:rsidRDefault="00081408" w:rsidP="00081408">
      <w:pPr>
        <w:jc w:val="both"/>
        <w:rPr>
          <w:sz w:val="26"/>
          <w:szCs w:val="26"/>
        </w:rPr>
      </w:pPr>
      <w:r>
        <w:rPr>
          <w:sz w:val="26"/>
          <w:szCs w:val="26"/>
        </w:rPr>
        <w:t xml:space="preserve">Kosovo President’s political adviser, </w:t>
      </w:r>
      <w:proofErr w:type="spellStart"/>
      <w:r w:rsidRPr="00D72B40">
        <w:rPr>
          <w:sz w:val="26"/>
          <w:szCs w:val="26"/>
        </w:rPr>
        <w:t>Blerim</w:t>
      </w:r>
      <w:proofErr w:type="spellEnd"/>
      <w:r w:rsidRPr="00D72B40">
        <w:rPr>
          <w:sz w:val="26"/>
          <w:szCs w:val="26"/>
        </w:rPr>
        <w:t xml:space="preserve"> </w:t>
      </w:r>
      <w:proofErr w:type="spellStart"/>
      <w:r w:rsidRPr="00D72B40">
        <w:rPr>
          <w:sz w:val="26"/>
          <w:szCs w:val="26"/>
        </w:rPr>
        <w:t>Shala</w:t>
      </w:r>
      <w:proofErr w:type="spellEnd"/>
      <w:r w:rsidRPr="00D72B40">
        <w:rPr>
          <w:sz w:val="26"/>
          <w:szCs w:val="26"/>
        </w:rPr>
        <w:t xml:space="preserve">, </w:t>
      </w:r>
      <w:r>
        <w:rPr>
          <w:sz w:val="26"/>
          <w:szCs w:val="26"/>
        </w:rPr>
        <w:t xml:space="preserve">told T7 broadcaster that </w:t>
      </w:r>
      <w:r w:rsidRPr="00D72B40">
        <w:rPr>
          <w:sz w:val="26"/>
          <w:szCs w:val="26"/>
        </w:rPr>
        <w:t>the QUINT representatives held</w:t>
      </w:r>
      <w:r>
        <w:rPr>
          <w:sz w:val="26"/>
          <w:szCs w:val="26"/>
        </w:rPr>
        <w:t xml:space="preserve"> a meeting </w:t>
      </w:r>
      <w:r w:rsidRPr="00D72B40">
        <w:rPr>
          <w:sz w:val="26"/>
          <w:szCs w:val="26"/>
        </w:rPr>
        <w:t xml:space="preserve">in Washington last week to discuss final phase of Kosovo-Serbia dialogue and coordination on Kosovo’s membership into international </w:t>
      </w:r>
      <w:proofErr w:type="spellStart"/>
      <w:r w:rsidRPr="00D72B40">
        <w:rPr>
          <w:sz w:val="26"/>
          <w:szCs w:val="26"/>
        </w:rPr>
        <w:t>organisations</w:t>
      </w:r>
      <w:proofErr w:type="spellEnd"/>
      <w:r w:rsidRPr="00D72B40">
        <w:rPr>
          <w:sz w:val="26"/>
          <w:szCs w:val="26"/>
        </w:rPr>
        <w:t>.</w:t>
      </w:r>
    </w:p>
    <w:p w:rsidR="00081408" w:rsidRPr="00D72B40" w:rsidRDefault="00081408" w:rsidP="00081408">
      <w:pPr>
        <w:jc w:val="both"/>
        <w:rPr>
          <w:sz w:val="26"/>
          <w:szCs w:val="26"/>
        </w:rPr>
      </w:pPr>
    </w:p>
    <w:p w:rsidR="00081408" w:rsidRDefault="00081408" w:rsidP="00081408">
      <w:pPr>
        <w:jc w:val="both"/>
        <w:rPr>
          <w:sz w:val="26"/>
          <w:szCs w:val="26"/>
        </w:rPr>
      </w:pPr>
      <w:r w:rsidRPr="00D72B40">
        <w:rPr>
          <w:sz w:val="26"/>
          <w:szCs w:val="26"/>
        </w:rPr>
        <w:t xml:space="preserve">“As far as we know the QUINT representatives held two meetings for two specific issues. The first topic was coordination of the QUINT members </w:t>
      </w:r>
      <w:r>
        <w:rPr>
          <w:sz w:val="26"/>
          <w:szCs w:val="26"/>
        </w:rPr>
        <w:t xml:space="preserve">with regard </w:t>
      </w:r>
      <w:r w:rsidRPr="00D72B40">
        <w:rPr>
          <w:sz w:val="26"/>
          <w:szCs w:val="26"/>
        </w:rPr>
        <w:t xml:space="preserve">to Kosovo’s membership into international </w:t>
      </w:r>
      <w:proofErr w:type="spellStart"/>
      <w:r w:rsidRPr="00D72B40">
        <w:rPr>
          <w:sz w:val="26"/>
          <w:szCs w:val="26"/>
        </w:rPr>
        <w:t>organisations</w:t>
      </w:r>
      <w:proofErr w:type="spellEnd"/>
      <w:r w:rsidRPr="00D72B40">
        <w:rPr>
          <w:sz w:val="26"/>
          <w:szCs w:val="26"/>
        </w:rPr>
        <w:t xml:space="preserve">, including INTERPOL hopefully this year, and potential membership </w:t>
      </w:r>
      <w:r>
        <w:rPr>
          <w:sz w:val="26"/>
          <w:szCs w:val="26"/>
        </w:rPr>
        <w:t>at</w:t>
      </w:r>
      <w:r w:rsidRPr="00D72B40">
        <w:rPr>
          <w:sz w:val="26"/>
          <w:szCs w:val="26"/>
        </w:rPr>
        <w:t xml:space="preserve"> UNESCO next year. In general the meeting was about Kosovo’s int</w:t>
      </w:r>
      <w:r>
        <w:rPr>
          <w:sz w:val="26"/>
          <w:szCs w:val="26"/>
        </w:rPr>
        <w:t xml:space="preserve">ernational representation,” </w:t>
      </w:r>
      <w:proofErr w:type="spellStart"/>
      <w:r w:rsidRPr="00D72B40">
        <w:rPr>
          <w:sz w:val="26"/>
          <w:szCs w:val="26"/>
        </w:rPr>
        <w:t>Shala</w:t>
      </w:r>
      <w:proofErr w:type="spellEnd"/>
      <w:r>
        <w:rPr>
          <w:sz w:val="26"/>
          <w:szCs w:val="26"/>
        </w:rPr>
        <w:t xml:space="preserve"> said. </w:t>
      </w:r>
    </w:p>
    <w:p w:rsidR="00081408" w:rsidRDefault="00081408" w:rsidP="00081408">
      <w:pPr>
        <w:jc w:val="both"/>
        <w:rPr>
          <w:sz w:val="26"/>
          <w:szCs w:val="26"/>
        </w:rPr>
      </w:pPr>
      <w:r w:rsidRPr="00D72B40">
        <w:rPr>
          <w:sz w:val="26"/>
          <w:szCs w:val="26"/>
        </w:rPr>
        <w:t xml:space="preserve">“The second meeting was dedicated exclusively to the Kosovo-Serbia dialogue, namely the final phase of the dialogue,” </w:t>
      </w:r>
      <w:proofErr w:type="spellStart"/>
      <w:r w:rsidRPr="00D72B40">
        <w:rPr>
          <w:sz w:val="26"/>
          <w:szCs w:val="26"/>
        </w:rPr>
        <w:t>Shala</w:t>
      </w:r>
      <w:proofErr w:type="spellEnd"/>
      <w:r w:rsidRPr="00D72B40">
        <w:rPr>
          <w:sz w:val="26"/>
          <w:szCs w:val="26"/>
        </w:rPr>
        <w:t xml:space="preserve"> </w:t>
      </w:r>
      <w:r>
        <w:rPr>
          <w:sz w:val="26"/>
          <w:szCs w:val="26"/>
        </w:rPr>
        <w:t xml:space="preserve">added. </w:t>
      </w:r>
    </w:p>
    <w:p w:rsidR="00081408" w:rsidRPr="00983D5A" w:rsidRDefault="00081408" w:rsidP="00081408">
      <w:pPr>
        <w:jc w:val="both"/>
        <w:rPr>
          <w:sz w:val="26"/>
          <w:szCs w:val="26"/>
        </w:rPr>
      </w:pPr>
      <w:proofErr w:type="spellStart"/>
      <w:r w:rsidRPr="00D72B40">
        <w:rPr>
          <w:i/>
          <w:sz w:val="26"/>
          <w:szCs w:val="26"/>
        </w:rPr>
        <w:t>Gazeta</w:t>
      </w:r>
      <w:proofErr w:type="spellEnd"/>
      <w:r w:rsidRPr="00D72B40">
        <w:rPr>
          <w:i/>
          <w:sz w:val="26"/>
          <w:szCs w:val="26"/>
        </w:rPr>
        <w:t xml:space="preserve"> Express</w:t>
      </w:r>
      <w:r>
        <w:rPr>
          <w:sz w:val="26"/>
          <w:szCs w:val="26"/>
        </w:rPr>
        <w:t xml:space="preserve"> reported</w:t>
      </w:r>
      <w:r w:rsidRPr="00D72B40">
        <w:rPr>
          <w:sz w:val="26"/>
          <w:szCs w:val="26"/>
        </w:rPr>
        <w:t xml:space="preserve"> that the European countries were represented in this meeting by political directors for Balkans whereas the U.S. by its State Department official dealing with Balkans.</w:t>
      </w:r>
    </w:p>
    <w:p w:rsidR="00081408" w:rsidRDefault="00081408" w:rsidP="00081408">
      <w:pPr>
        <w:jc w:val="both"/>
        <w:rPr>
          <w:sz w:val="26"/>
          <w:szCs w:val="26"/>
        </w:rPr>
      </w:pPr>
    </w:p>
    <w:p w:rsidR="00081408" w:rsidRDefault="00081408" w:rsidP="00081408">
      <w:pPr>
        <w:jc w:val="both"/>
        <w:rPr>
          <w:b/>
          <w:sz w:val="26"/>
          <w:szCs w:val="26"/>
          <w:u w:val="single"/>
        </w:rPr>
      </w:pPr>
      <w:r>
        <w:rPr>
          <w:b/>
          <w:sz w:val="26"/>
          <w:szCs w:val="26"/>
          <w:u w:val="single"/>
        </w:rPr>
        <w:t xml:space="preserve">Clark: Mission in Kosovo is not completed </w:t>
      </w:r>
      <w:r w:rsidRPr="00A87EDB">
        <w:rPr>
          <w:b/>
          <w:sz w:val="26"/>
          <w:szCs w:val="26"/>
          <w:u w:val="single"/>
        </w:rPr>
        <w:t>(</w:t>
      </w:r>
      <w:proofErr w:type="spellStart"/>
      <w:r>
        <w:rPr>
          <w:b/>
          <w:i/>
          <w:sz w:val="26"/>
          <w:szCs w:val="26"/>
          <w:u w:val="single"/>
        </w:rPr>
        <w:t>Koha</w:t>
      </w:r>
      <w:proofErr w:type="spellEnd"/>
      <w:r w:rsidRPr="00A87EDB">
        <w:rPr>
          <w:b/>
          <w:sz w:val="26"/>
          <w:szCs w:val="26"/>
          <w:u w:val="single"/>
        </w:rPr>
        <w:t>)</w:t>
      </w:r>
    </w:p>
    <w:p w:rsidR="00081408" w:rsidRPr="00A360C2" w:rsidRDefault="00081408" w:rsidP="00081408">
      <w:pPr>
        <w:jc w:val="both"/>
        <w:rPr>
          <w:sz w:val="26"/>
          <w:szCs w:val="26"/>
        </w:rPr>
      </w:pPr>
      <w:r>
        <w:rPr>
          <w:sz w:val="26"/>
          <w:szCs w:val="26"/>
        </w:rPr>
        <w:t xml:space="preserve">Former NATO’s Supreme Allied Commander Wesley Clark, who arrived in Kosovo on Tuesday, told </w:t>
      </w:r>
      <w:proofErr w:type="spellStart"/>
      <w:r w:rsidRPr="00A360C2">
        <w:rPr>
          <w:i/>
          <w:sz w:val="26"/>
          <w:szCs w:val="26"/>
        </w:rPr>
        <w:t>Kohavision</w:t>
      </w:r>
      <w:proofErr w:type="spellEnd"/>
      <w:r>
        <w:rPr>
          <w:sz w:val="26"/>
          <w:szCs w:val="26"/>
        </w:rPr>
        <w:t xml:space="preserve"> that the mission started in Kosovo in 1998, has not ended yet. He insisted that it is time to conclude Kosovo’s state building and that time has come for Serbia and Kosovo to normalize their relations. According to him, Kosovo should become a UN member, while Serbia and eventually Kosovo, should become EU </w:t>
      </w:r>
      <w:r>
        <w:rPr>
          <w:sz w:val="26"/>
          <w:szCs w:val="26"/>
        </w:rPr>
        <w:lastRenderedPageBreak/>
        <w:t xml:space="preserve">members. Clark considers that Kosovo’s recognition by Serbia is possible. He warned that the danger for the region comes from Russia and Turkey as well as practices of autocratic local leaders, who do not understand that in democracy, wealth comes from business and not from being in power. “The best way to ensure a democratic, independent future of Kosovo is through economic development. If I were in Kosovo, under KFOR and NATO protection, I would rather want government resources to be spent on economic development than on army,” Clark said. </w:t>
      </w:r>
    </w:p>
    <w:p w:rsidR="00081408" w:rsidRDefault="00081408" w:rsidP="00081408">
      <w:pPr>
        <w:jc w:val="both"/>
        <w:rPr>
          <w:sz w:val="26"/>
          <w:szCs w:val="26"/>
        </w:rPr>
      </w:pPr>
    </w:p>
    <w:p w:rsidR="00BC78C5" w:rsidRDefault="00BC78C5"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D75"/>
    <w:multiLevelType w:val="hybridMultilevel"/>
    <w:tmpl w:val="04F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92D6B"/>
    <w:multiLevelType w:val="hybridMultilevel"/>
    <w:tmpl w:val="558C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82465"/>
    <w:multiLevelType w:val="hybridMultilevel"/>
    <w:tmpl w:val="D00E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2D71F5"/>
    <w:multiLevelType w:val="hybridMultilevel"/>
    <w:tmpl w:val="0E4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128DC"/>
    <w:multiLevelType w:val="hybridMultilevel"/>
    <w:tmpl w:val="5880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61BE1"/>
    <w:multiLevelType w:val="hybridMultilevel"/>
    <w:tmpl w:val="802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AB7489"/>
    <w:multiLevelType w:val="hybridMultilevel"/>
    <w:tmpl w:val="F4B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6335F"/>
    <w:multiLevelType w:val="hybridMultilevel"/>
    <w:tmpl w:val="1B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DE48B6"/>
    <w:multiLevelType w:val="hybridMultilevel"/>
    <w:tmpl w:val="6BC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5"/>
  </w:num>
  <w:num w:numId="4">
    <w:abstractNumId w:val="11"/>
  </w:num>
  <w:num w:numId="5">
    <w:abstractNumId w:val="35"/>
  </w:num>
  <w:num w:numId="6">
    <w:abstractNumId w:val="42"/>
  </w:num>
  <w:num w:numId="7">
    <w:abstractNumId w:val="47"/>
  </w:num>
  <w:num w:numId="8">
    <w:abstractNumId w:val="44"/>
  </w:num>
  <w:num w:numId="9">
    <w:abstractNumId w:val="32"/>
  </w:num>
  <w:num w:numId="10">
    <w:abstractNumId w:val="28"/>
  </w:num>
  <w:num w:numId="11">
    <w:abstractNumId w:val="20"/>
  </w:num>
  <w:num w:numId="12">
    <w:abstractNumId w:val="45"/>
  </w:num>
  <w:num w:numId="13">
    <w:abstractNumId w:val="9"/>
  </w:num>
  <w:num w:numId="14">
    <w:abstractNumId w:val="48"/>
  </w:num>
  <w:num w:numId="15">
    <w:abstractNumId w:val="26"/>
  </w:num>
  <w:num w:numId="16">
    <w:abstractNumId w:val="41"/>
  </w:num>
  <w:num w:numId="17">
    <w:abstractNumId w:val="3"/>
  </w:num>
  <w:num w:numId="18">
    <w:abstractNumId w:val="49"/>
  </w:num>
  <w:num w:numId="19">
    <w:abstractNumId w:val="24"/>
  </w:num>
  <w:num w:numId="20">
    <w:abstractNumId w:val="21"/>
  </w:num>
  <w:num w:numId="21">
    <w:abstractNumId w:val="25"/>
  </w:num>
  <w:num w:numId="22">
    <w:abstractNumId w:val="39"/>
  </w:num>
  <w:num w:numId="23">
    <w:abstractNumId w:val="40"/>
  </w:num>
  <w:num w:numId="24">
    <w:abstractNumId w:val="46"/>
  </w:num>
  <w:num w:numId="25">
    <w:abstractNumId w:val="18"/>
  </w:num>
  <w:num w:numId="26">
    <w:abstractNumId w:val="33"/>
  </w:num>
  <w:num w:numId="27">
    <w:abstractNumId w:val="38"/>
  </w:num>
  <w:num w:numId="28">
    <w:abstractNumId w:val="23"/>
  </w:num>
  <w:num w:numId="29">
    <w:abstractNumId w:val="13"/>
  </w:num>
  <w:num w:numId="30">
    <w:abstractNumId w:val="8"/>
  </w:num>
  <w:num w:numId="31">
    <w:abstractNumId w:val="22"/>
  </w:num>
  <w:num w:numId="32">
    <w:abstractNumId w:val="5"/>
  </w:num>
  <w:num w:numId="33">
    <w:abstractNumId w:val="30"/>
  </w:num>
  <w:num w:numId="34">
    <w:abstractNumId w:val="19"/>
  </w:num>
  <w:num w:numId="35">
    <w:abstractNumId w:val="14"/>
  </w:num>
  <w:num w:numId="36">
    <w:abstractNumId w:val="12"/>
  </w:num>
  <w:num w:numId="37">
    <w:abstractNumId w:val="34"/>
  </w:num>
  <w:num w:numId="38">
    <w:abstractNumId w:val="1"/>
  </w:num>
  <w:num w:numId="39">
    <w:abstractNumId w:val="10"/>
  </w:num>
  <w:num w:numId="40">
    <w:abstractNumId w:val="37"/>
  </w:num>
  <w:num w:numId="41">
    <w:abstractNumId w:val="29"/>
  </w:num>
  <w:num w:numId="42">
    <w:abstractNumId w:val="2"/>
  </w:num>
  <w:num w:numId="43">
    <w:abstractNumId w:val="36"/>
  </w:num>
  <w:num w:numId="44">
    <w:abstractNumId w:val="27"/>
  </w:num>
  <w:num w:numId="45">
    <w:abstractNumId w:val="43"/>
  </w:num>
  <w:num w:numId="46">
    <w:abstractNumId w:val="16"/>
  </w:num>
  <w:num w:numId="47">
    <w:abstractNumId w:val="17"/>
  </w:num>
  <w:num w:numId="48">
    <w:abstractNumId w:val="7"/>
  </w:num>
  <w:num w:numId="49">
    <w:abstractNumId w:val="6"/>
  </w:num>
  <w:num w:numId="50">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2191"/>
    <w:rsid w:val="00077C73"/>
    <w:rsid w:val="00081408"/>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E7E5B"/>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51772"/>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F11EA"/>
    <w:rsid w:val="008F243F"/>
    <w:rsid w:val="009018D0"/>
    <w:rsid w:val="00906011"/>
    <w:rsid w:val="009107A2"/>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908E2"/>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667C6"/>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F5F-3D3B-47AF-BB15-7A7B60F2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Hasrete Hysa</cp:lastModifiedBy>
  <cp:revision>2</cp:revision>
  <dcterms:created xsi:type="dcterms:W3CDTF">2018-05-16T10:46:00Z</dcterms:created>
  <dcterms:modified xsi:type="dcterms:W3CDTF">2018-05-16T10:46:00Z</dcterms:modified>
</cp:coreProperties>
</file>