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2F3B0C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303165">
        <w:rPr>
          <w:rFonts w:ascii="Arial Black" w:hAnsi="Arial Black"/>
          <w:color w:val="2E74B5"/>
          <w:sz w:val="40"/>
          <w:szCs w:val="40"/>
        </w:rPr>
        <w:t>1</w:t>
      </w:r>
      <w:r w:rsidR="00393EAC">
        <w:rPr>
          <w:rFonts w:ascii="Arial Black" w:hAnsi="Arial Black"/>
          <w:color w:val="2E74B5"/>
          <w:sz w:val="40"/>
          <w:szCs w:val="40"/>
        </w:rPr>
        <w:t xml:space="preserve"> June</w:t>
      </w:r>
      <w:r>
        <w:rPr>
          <w:rFonts w:ascii="Arial Black" w:hAnsi="Arial Black"/>
          <w:color w:val="2E74B5"/>
          <w:sz w:val="40"/>
          <w:szCs w:val="40"/>
        </w:rPr>
        <w:t xml:space="preserve"> 201</w:t>
      </w:r>
      <w:r w:rsidR="00402BE6">
        <w:rPr>
          <w:rFonts w:ascii="Arial Black" w:hAnsi="Arial Black"/>
          <w:color w:val="2E74B5"/>
          <w:sz w:val="40"/>
          <w:szCs w:val="40"/>
        </w:rPr>
        <w:t>8</w:t>
      </w:r>
    </w:p>
    <w:p w14:paraId="4E5DB782" w14:textId="77777777" w:rsidR="00A4030C" w:rsidRPr="0000646A" w:rsidRDefault="00A4030C" w:rsidP="00251772">
      <w:pPr>
        <w:jc w:val="both"/>
        <w:rPr>
          <w:b/>
          <w:sz w:val="26"/>
          <w:szCs w:val="26"/>
        </w:rPr>
      </w:pPr>
    </w:p>
    <w:p w14:paraId="03E60BD5" w14:textId="77777777" w:rsidR="00E75D20" w:rsidRPr="00EE0CDC" w:rsidRDefault="00E75D20" w:rsidP="00E75D20">
      <w:pPr>
        <w:pStyle w:val="NormalWeb"/>
        <w:numPr>
          <w:ilvl w:val="0"/>
          <w:numId w:val="6"/>
        </w:numPr>
        <w:shd w:val="clear" w:color="auto" w:fill="FFFFFF"/>
        <w:spacing w:before="0" w:beforeAutospacing="0" w:after="0" w:afterAutospacing="0"/>
        <w:ind w:left="360"/>
        <w:jc w:val="both"/>
        <w:rPr>
          <w:b/>
          <w:bCs/>
          <w:sz w:val="26"/>
          <w:szCs w:val="26"/>
        </w:rPr>
      </w:pPr>
      <w:r w:rsidRPr="00EE0CDC">
        <w:rPr>
          <w:b/>
          <w:bCs/>
          <w:sz w:val="26"/>
          <w:szCs w:val="26"/>
        </w:rPr>
        <w:t>Dialogue begins in June, could end this year (</w:t>
      </w:r>
      <w:r w:rsidRPr="00EE0CDC">
        <w:rPr>
          <w:b/>
          <w:bCs/>
          <w:i/>
          <w:iCs/>
          <w:sz w:val="26"/>
          <w:szCs w:val="26"/>
        </w:rPr>
        <w:t>Koha</w:t>
      </w:r>
      <w:r w:rsidRPr="00EE0CDC">
        <w:rPr>
          <w:b/>
          <w:bCs/>
          <w:sz w:val="26"/>
          <w:szCs w:val="26"/>
        </w:rPr>
        <w:t>)</w:t>
      </w:r>
    </w:p>
    <w:p w14:paraId="2B609CF5" w14:textId="77777777" w:rsidR="00E75D20" w:rsidRPr="00EE0CDC" w:rsidRDefault="00E75D20" w:rsidP="00E75D20">
      <w:pPr>
        <w:pStyle w:val="NormalWeb"/>
        <w:numPr>
          <w:ilvl w:val="0"/>
          <w:numId w:val="6"/>
        </w:numPr>
        <w:shd w:val="clear" w:color="auto" w:fill="FFFFFF"/>
        <w:spacing w:before="0" w:beforeAutospacing="0" w:after="0" w:afterAutospacing="0"/>
        <w:ind w:left="360"/>
        <w:jc w:val="both"/>
        <w:rPr>
          <w:b/>
          <w:bCs/>
          <w:sz w:val="26"/>
          <w:szCs w:val="26"/>
        </w:rPr>
      </w:pPr>
      <w:proofErr w:type="spellStart"/>
      <w:r w:rsidRPr="00EE0CDC">
        <w:rPr>
          <w:b/>
          <w:bCs/>
          <w:sz w:val="26"/>
          <w:szCs w:val="26"/>
        </w:rPr>
        <w:t>Vucic</w:t>
      </w:r>
      <w:proofErr w:type="spellEnd"/>
      <w:r w:rsidRPr="00EE0CDC">
        <w:rPr>
          <w:b/>
          <w:bCs/>
          <w:sz w:val="26"/>
          <w:szCs w:val="26"/>
        </w:rPr>
        <w:t>: I will come up with a proposal for Kosovo (</w:t>
      </w:r>
      <w:proofErr w:type="spellStart"/>
      <w:r w:rsidRPr="00EE0CDC">
        <w:rPr>
          <w:b/>
          <w:bCs/>
          <w:sz w:val="26"/>
          <w:szCs w:val="26"/>
        </w:rPr>
        <w:t>Zeri</w:t>
      </w:r>
      <w:proofErr w:type="spellEnd"/>
      <w:r w:rsidRPr="00EE0CDC">
        <w:rPr>
          <w:b/>
          <w:bCs/>
          <w:sz w:val="26"/>
          <w:szCs w:val="26"/>
        </w:rPr>
        <w:t>)</w:t>
      </w:r>
    </w:p>
    <w:p w14:paraId="34722DC9" w14:textId="77777777" w:rsidR="00E75D20" w:rsidRPr="00EE0CDC" w:rsidRDefault="00E75D20" w:rsidP="00E75D20">
      <w:pPr>
        <w:pStyle w:val="NormalWeb"/>
        <w:numPr>
          <w:ilvl w:val="0"/>
          <w:numId w:val="6"/>
        </w:numPr>
        <w:shd w:val="clear" w:color="auto" w:fill="FFFFFF"/>
        <w:spacing w:before="0" w:beforeAutospacing="0" w:after="0" w:afterAutospacing="0"/>
        <w:ind w:left="360"/>
        <w:jc w:val="both"/>
        <w:rPr>
          <w:b/>
          <w:bCs/>
          <w:sz w:val="26"/>
          <w:szCs w:val="26"/>
        </w:rPr>
      </w:pPr>
      <w:proofErr w:type="spellStart"/>
      <w:r w:rsidRPr="00EE0CDC">
        <w:rPr>
          <w:b/>
          <w:bCs/>
          <w:sz w:val="26"/>
          <w:szCs w:val="26"/>
        </w:rPr>
        <w:t>Krasniqi</w:t>
      </w:r>
      <w:proofErr w:type="spellEnd"/>
      <w:r w:rsidRPr="00EE0CDC">
        <w:rPr>
          <w:b/>
          <w:bCs/>
          <w:sz w:val="26"/>
          <w:szCs w:val="26"/>
        </w:rPr>
        <w:t>: PDK is ready for elections (</w:t>
      </w:r>
      <w:proofErr w:type="spellStart"/>
      <w:r w:rsidRPr="00EE0CDC">
        <w:rPr>
          <w:b/>
          <w:bCs/>
          <w:sz w:val="26"/>
          <w:szCs w:val="26"/>
        </w:rPr>
        <w:t>Zeri</w:t>
      </w:r>
      <w:proofErr w:type="spellEnd"/>
      <w:r w:rsidRPr="00EE0CDC">
        <w:rPr>
          <w:b/>
          <w:bCs/>
          <w:sz w:val="26"/>
          <w:szCs w:val="26"/>
        </w:rPr>
        <w:t>)</w:t>
      </w:r>
    </w:p>
    <w:p w14:paraId="1B533623" w14:textId="77777777" w:rsidR="00E75D20" w:rsidRPr="00EE0CDC" w:rsidRDefault="00E75D20" w:rsidP="00E75D20">
      <w:pPr>
        <w:pStyle w:val="NormalWeb"/>
        <w:numPr>
          <w:ilvl w:val="0"/>
          <w:numId w:val="6"/>
        </w:numPr>
        <w:shd w:val="clear" w:color="auto" w:fill="FFFFFF"/>
        <w:spacing w:before="0" w:beforeAutospacing="0" w:after="0" w:afterAutospacing="0"/>
        <w:ind w:left="360"/>
        <w:jc w:val="both"/>
        <w:rPr>
          <w:b/>
          <w:bCs/>
          <w:sz w:val="26"/>
          <w:szCs w:val="26"/>
        </w:rPr>
      </w:pPr>
      <w:proofErr w:type="spellStart"/>
      <w:r w:rsidRPr="00EE0CDC">
        <w:rPr>
          <w:b/>
          <w:bCs/>
          <w:sz w:val="26"/>
          <w:szCs w:val="26"/>
        </w:rPr>
        <w:t>Hoti</w:t>
      </w:r>
      <w:proofErr w:type="spellEnd"/>
      <w:r w:rsidRPr="00EE0CDC">
        <w:rPr>
          <w:b/>
          <w:bCs/>
          <w:sz w:val="26"/>
          <w:szCs w:val="26"/>
        </w:rPr>
        <w:t>: No leader can make compromises against Kosovo’s Constitution (</w:t>
      </w:r>
      <w:r w:rsidRPr="00EE0CDC">
        <w:rPr>
          <w:b/>
          <w:bCs/>
          <w:i/>
          <w:iCs/>
          <w:sz w:val="26"/>
          <w:szCs w:val="26"/>
        </w:rPr>
        <w:t>Bota Sot</w:t>
      </w:r>
      <w:r w:rsidRPr="00EE0CDC">
        <w:rPr>
          <w:b/>
          <w:bCs/>
          <w:sz w:val="26"/>
          <w:szCs w:val="26"/>
        </w:rPr>
        <w:t>)</w:t>
      </w:r>
    </w:p>
    <w:p w14:paraId="6250A671" w14:textId="77777777" w:rsidR="00E75D20" w:rsidRPr="00EE0CDC" w:rsidRDefault="00E75D20" w:rsidP="00E75D20">
      <w:pPr>
        <w:pStyle w:val="NormalWeb"/>
        <w:numPr>
          <w:ilvl w:val="0"/>
          <w:numId w:val="6"/>
        </w:numPr>
        <w:shd w:val="clear" w:color="auto" w:fill="FFFFFF"/>
        <w:spacing w:before="0" w:beforeAutospacing="0" w:after="0" w:afterAutospacing="0"/>
        <w:ind w:left="360"/>
        <w:jc w:val="both"/>
        <w:rPr>
          <w:b/>
          <w:bCs/>
          <w:sz w:val="26"/>
          <w:szCs w:val="26"/>
        </w:rPr>
      </w:pPr>
      <w:r w:rsidRPr="00EE0CDC">
        <w:rPr>
          <w:b/>
          <w:bCs/>
          <w:sz w:val="26"/>
          <w:szCs w:val="26"/>
        </w:rPr>
        <w:t xml:space="preserve">Assembly adopts harmful resolution for </w:t>
      </w:r>
      <w:proofErr w:type="spellStart"/>
      <w:r w:rsidRPr="00EE0CDC">
        <w:rPr>
          <w:b/>
          <w:bCs/>
          <w:sz w:val="26"/>
          <w:szCs w:val="26"/>
        </w:rPr>
        <w:t>liberalisation</w:t>
      </w:r>
      <w:proofErr w:type="spellEnd"/>
      <w:r w:rsidRPr="00EE0CDC">
        <w:rPr>
          <w:b/>
          <w:bCs/>
          <w:sz w:val="26"/>
          <w:szCs w:val="26"/>
        </w:rPr>
        <w:t xml:space="preserve"> (</w:t>
      </w:r>
      <w:proofErr w:type="spellStart"/>
      <w:r w:rsidRPr="00EE0CDC">
        <w:rPr>
          <w:b/>
          <w:bCs/>
          <w:sz w:val="26"/>
          <w:szCs w:val="26"/>
        </w:rPr>
        <w:t>Zeri</w:t>
      </w:r>
      <w:proofErr w:type="spellEnd"/>
      <w:r w:rsidRPr="00EE0CDC">
        <w:rPr>
          <w:b/>
          <w:bCs/>
          <w:sz w:val="26"/>
          <w:szCs w:val="26"/>
        </w:rPr>
        <w:t>)</w:t>
      </w:r>
    </w:p>
    <w:p w14:paraId="4B0E3310" w14:textId="77777777" w:rsidR="00E75D20" w:rsidRPr="00EE0CDC" w:rsidRDefault="00E75D20" w:rsidP="00E75D20">
      <w:pPr>
        <w:pStyle w:val="NormalWeb"/>
        <w:numPr>
          <w:ilvl w:val="0"/>
          <w:numId w:val="6"/>
        </w:numPr>
        <w:shd w:val="clear" w:color="auto" w:fill="FFFFFF"/>
        <w:spacing w:before="0" w:beforeAutospacing="0" w:after="0" w:afterAutospacing="0"/>
        <w:ind w:left="360"/>
        <w:jc w:val="both"/>
        <w:rPr>
          <w:b/>
          <w:bCs/>
          <w:sz w:val="26"/>
          <w:szCs w:val="26"/>
        </w:rPr>
      </w:pPr>
      <w:r w:rsidRPr="00EE0CDC">
        <w:rPr>
          <w:b/>
          <w:bCs/>
          <w:sz w:val="26"/>
          <w:szCs w:val="26"/>
        </w:rPr>
        <w:t>Lobbying for visa liberalization starts next week (</w:t>
      </w:r>
      <w:proofErr w:type="spellStart"/>
      <w:r w:rsidRPr="00EE0CDC">
        <w:rPr>
          <w:b/>
          <w:bCs/>
          <w:sz w:val="26"/>
          <w:szCs w:val="26"/>
        </w:rPr>
        <w:t>Epoka</w:t>
      </w:r>
      <w:proofErr w:type="spellEnd"/>
      <w:r w:rsidRPr="00EE0CDC">
        <w:rPr>
          <w:b/>
          <w:bCs/>
          <w:sz w:val="26"/>
          <w:szCs w:val="26"/>
        </w:rPr>
        <w:t xml:space="preserve"> e Re)</w:t>
      </w:r>
    </w:p>
    <w:p w14:paraId="7AC9C9DF" w14:textId="77777777" w:rsidR="00E75D20" w:rsidRPr="00EE0CDC" w:rsidRDefault="00E75D20" w:rsidP="00E75D20">
      <w:pPr>
        <w:pStyle w:val="NormalWeb"/>
        <w:numPr>
          <w:ilvl w:val="0"/>
          <w:numId w:val="6"/>
        </w:numPr>
        <w:shd w:val="clear" w:color="auto" w:fill="FFFFFF"/>
        <w:spacing w:before="0" w:beforeAutospacing="0" w:after="0" w:afterAutospacing="0"/>
        <w:ind w:left="360"/>
        <w:jc w:val="both"/>
        <w:rPr>
          <w:b/>
          <w:bCs/>
          <w:sz w:val="26"/>
          <w:szCs w:val="26"/>
        </w:rPr>
      </w:pPr>
      <w:proofErr w:type="spellStart"/>
      <w:r w:rsidRPr="00EE0CDC">
        <w:rPr>
          <w:b/>
          <w:bCs/>
          <w:sz w:val="26"/>
          <w:szCs w:val="26"/>
        </w:rPr>
        <w:t>Rakic</w:t>
      </w:r>
      <w:proofErr w:type="spellEnd"/>
      <w:r w:rsidRPr="00EE0CDC">
        <w:rPr>
          <w:b/>
          <w:bCs/>
          <w:sz w:val="26"/>
          <w:szCs w:val="26"/>
        </w:rPr>
        <w:t xml:space="preserve">: </w:t>
      </w:r>
      <w:proofErr w:type="spellStart"/>
      <w:r w:rsidRPr="00EE0CDC">
        <w:rPr>
          <w:b/>
          <w:bCs/>
          <w:sz w:val="26"/>
          <w:szCs w:val="26"/>
        </w:rPr>
        <w:t>Iber</w:t>
      </w:r>
      <w:proofErr w:type="spellEnd"/>
      <w:r w:rsidRPr="00EE0CDC">
        <w:rPr>
          <w:b/>
          <w:bCs/>
          <w:sz w:val="26"/>
          <w:szCs w:val="26"/>
        </w:rPr>
        <w:t xml:space="preserve"> bridge will not open (</w:t>
      </w:r>
      <w:proofErr w:type="spellStart"/>
      <w:r w:rsidRPr="00EE0CDC">
        <w:rPr>
          <w:b/>
          <w:bCs/>
          <w:sz w:val="26"/>
          <w:szCs w:val="26"/>
        </w:rPr>
        <w:t>Zeri</w:t>
      </w:r>
      <w:proofErr w:type="spellEnd"/>
      <w:r w:rsidRPr="00EE0CDC">
        <w:rPr>
          <w:b/>
          <w:bCs/>
          <w:sz w:val="26"/>
          <w:szCs w:val="26"/>
        </w:rPr>
        <w:t>)</w:t>
      </w:r>
    </w:p>
    <w:p w14:paraId="2A5260C8" w14:textId="77777777" w:rsidR="00E75D20" w:rsidRPr="00EE0CDC" w:rsidRDefault="00E75D20" w:rsidP="00E75D20">
      <w:pPr>
        <w:pStyle w:val="NormalWeb"/>
        <w:numPr>
          <w:ilvl w:val="0"/>
          <w:numId w:val="6"/>
        </w:numPr>
        <w:shd w:val="clear" w:color="auto" w:fill="FFFFFF"/>
        <w:spacing w:before="0" w:beforeAutospacing="0" w:after="0" w:afterAutospacing="0"/>
        <w:ind w:left="360"/>
        <w:jc w:val="both"/>
        <w:rPr>
          <w:b/>
          <w:bCs/>
          <w:sz w:val="26"/>
          <w:szCs w:val="26"/>
        </w:rPr>
      </w:pPr>
      <w:proofErr w:type="spellStart"/>
      <w:r w:rsidRPr="00EE0CDC">
        <w:rPr>
          <w:b/>
          <w:bCs/>
          <w:sz w:val="26"/>
          <w:szCs w:val="26"/>
        </w:rPr>
        <w:t>Janjic</w:t>
      </w:r>
      <w:proofErr w:type="spellEnd"/>
      <w:r w:rsidRPr="00EE0CDC">
        <w:rPr>
          <w:b/>
          <w:bCs/>
          <w:sz w:val="26"/>
          <w:szCs w:val="26"/>
        </w:rPr>
        <w:t>: Construction of existing road near Monastery will be allowed (</w:t>
      </w:r>
      <w:proofErr w:type="spellStart"/>
      <w:r w:rsidRPr="00EE0CDC">
        <w:rPr>
          <w:b/>
          <w:bCs/>
          <w:i/>
          <w:iCs/>
          <w:sz w:val="26"/>
          <w:szCs w:val="26"/>
        </w:rPr>
        <w:t>Kallxo</w:t>
      </w:r>
      <w:proofErr w:type="spellEnd"/>
      <w:r w:rsidRPr="00EE0CDC">
        <w:rPr>
          <w:b/>
          <w:bCs/>
          <w:sz w:val="26"/>
          <w:szCs w:val="26"/>
        </w:rPr>
        <w:t>)</w:t>
      </w:r>
    </w:p>
    <w:p w14:paraId="35579A5F" w14:textId="77777777" w:rsidR="00E75D20" w:rsidRPr="00EE0CDC" w:rsidRDefault="00E75D20" w:rsidP="00E75D20">
      <w:pPr>
        <w:pStyle w:val="NormalWeb"/>
        <w:numPr>
          <w:ilvl w:val="0"/>
          <w:numId w:val="6"/>
        </w:numPr>
        <w:shd w:val="clear" w:color="auto" w:fill="FFFFFF"/>
        <w:spacing w:before="0" w:beforeAutospacing="0" w:after="0" w:afterAutospacing="0"/>
        <w:ind w:left="360"/>
        <w:jc w:val="both"/>
        <w:rPr>
          <w:b/>
          <w:bCs/>
          <w:sz w:val="26"/>
          <w:szCs w:val="26"/>
        </w:rPr>
      </w:pPr>
      <w:proofErr w:type="spellStart"/>
      <w:r w:rsidRPr="00EE0CDC">
        <w:rPr>
          <w:b/>
          <w:bCs/>
          <w:sz w:val="26"/>
          <w:szCs w:val="26"/>
        </w:rPr>
        <w:t>Chepurin</w:t>
      </w:r>
      <w:proofErr w:type="spellEnd"/>
      <w:r w:rsidRPr="00EE0CDC">
        <w:rPr>
          <w:b/>
          <w:bCs/>
          <w:sz w:val="26"/>
          <w:szCs w:val="26"/>
        </w:rPr>
        <w:t>: London is not the only one to be asked on Kosovo (</w:t>
      </w:r>
      <w:proofErr w:type="spellStart"/>
      <w:r w:rsidRPr="00EE0CDC">
        <w:rPr>
          <w:b/>
          <w:bCs/>
          <w:sz w:val="26"/>
          <w:szCs w:val="26"/>
        </w:rPr>
        <w:t>Lajmi</w:t>
      </w:r>
      <w:proofErr w:type="spellEnd"/>
      <w:r w:rsidRPr="00EE0CDC">
        <w:rPr>
          <w:b/>
          <w:bCs/>
          <w:sz w:val="26"/>
          <w:szCs w:val="26"/>
        </w:rPr>
        <w:t>)</w:t>
      </w:r>
    </w:p>
    <w:p w14:paraId="7CC9ED73" w14:textId="77777777" w:rsidR="00E75D20" w:rsidRPr="00EE0CDC" w:rsidRDefault="00E75D20" w:rsidP="00E75D20">
      <w:pPr>
        <w:pStyle w:val="NormalWeb"/>
        <w:numPr>
          <w:ilvl w:val="0"/>
          <w:numId w:val="6"/>
        </w:numPr>
        <w:shd w:val="clear" w:color="auto" w:fill="FFFFFF"/>
        <w:spacing w:before="0" w:beforeAutospacing="0" w:after="0" w:afterAutospacing="0"/>
        <w:ind w:left="360"/>
        <w:jc w:val="both"/>
        <w:rPr>
          <w:b/>
          <w:bCs/>
          <w:sz w:val="26"/>
          <w:szCs w:val="26"/>
        </w:rPr>
      </w:pPr>
      <w:r w:rsidRPr="00EE0CDC">
        <w:rPr>
          <w:b/>
          <w:bCs/>
          <w:sz w:val="26"/>
          <w:szCs w:val="26"/>
        </w:rPr>
        <w:t>People with political immunity involved in money laundering (</w:t>
      </w:r>
      <w:r w:rsidRPr="00EE0CDC">
        <w:rPr>
          <w:b/>
          <w:bCs/>
          <w:i/>
          <w:iCs/>
          <w:sz w:val="26"/>
          <w:szCs w:val="26"/>
        </w:rPr>
        <w:t>Koha</w:t>
      </w:r>
      <w:r w:rsidRPr="00EE0CDC">
        <w:rPr>
          <w:b/>
          <w:bCs/>
          <w:sz w:val="26"/>
          <w:szCs w:val="26"/>
        </w:rPr>
        <w:t>)</w:t>
      </w:r>
    </w:p>
    <w:p w14:paraId="69A744CB" w14:textId="77777777" w:rsidR="00E75D20" w:rsidRPr="00EE0CDC" w:rsidRDefault="00E75D20" w:rsidP="00E75D20">
      <w:pPr>
        <w:pStyle w:val="NormalWeb"/>
        <w:numPr>
          <w:ilvl w:val="0"/>
          <w:numId w:val="6"/>
        </w:numPr>
        <w:shd w:val="clear" w:color="auto" w:fill="FFFFFF"/>
        <w:spacing w:before="0" w:beforeAutospacing="0" w:after="0" w:afterAutospacing="0"/>
        <w:ind w:left="360"/>
        <w:jc w:val="both"/>
        <w:rPr>
          <w:b/>
          <w:bCs/>
          <w:sz w:val="26"/>
          <w:szCs w:val="26"/>
        </w:rPr>
      </w:pPr>
      <w:proofErr w:type="spellStart"/>
      <w:r w:rsidRPr="00EE0CDC">
        <w:rPr>
          <w:b/>
          <w:bCs/>
          <w:sz w:val="26"/>
          <w:szCs w:val="26"/>
        </w:rPr>
        <w:t>Arben</w:t>
      </w:r>
      <w:proofErr w:type="spellEnd"/>
      <w:r w:rsidRPr="00EE0CDC">
        <w:rPr>
          <w:b/>
          <w:bCs/>
          <w:sz w:val="26"/>
          <w:szCs w:val="26"/>
        </w:rPr>
        <w:t xml:space="preserve"> </w:t>
      </w:r>
      <w:proofErr w:type="spellStart"/>
      <w:r w:rsidRPr="00EE0CDC">
        <w:rPr>
          <w:b/>
          <w:bCs/>
          <w:sz w:val="26"/>
          <w:szCs w:val="26"/>
        </w:rPr>
        <w:t>Gjuka</w:t>
      </w:r>
      <w:proofErr w:type="spellEnd"/>
      <w:r w:rsidRPr="00EE0CDC">
        <w:rPr>
          <w:b/>
          <w:bCs/>
          <w:sz w:val="26"/>
          <w:szCs w:val="26"/>
        </w:rPr>
        <w:t xml:space="preserve"> resigns as KEK director (</w:t>
      </w:r>
      <w:r w:rsidRPr="00EE0CDC">
        <w:rPr>
          <w:b/>
          <w:bCs/>
          <w:i/>
          <w:iCs/>
          <w:sz w:val="26"/>
          <w:szCs w:val="26"/>
        </w:rPr>
        <w:t>media</w:t>
      </w:r>
      <w:r w:rsidRPr="00EE0CDC">
        <w:rPr>
          <w:b/>
          <w:bCs/>
          <w:sz w:val="26"/>
          <w:szCs w:val="26"/>
        </w:rPr>
        <w:t>)</w:t>
      </w:r>
      <w:bookmarkStart w:id="0" w:name="_GoBack"/>
      <w:bookmarkEnd w:id="0"/>
    </w:p>
    <w:p w14:paraId="3A79C933" w14:textId="77777777" w:rsidR="000112E9" w:rsidRPr="001E09C5" w:rsidRDefault="000112E9" w:rsidP="003723AA">
      <w:pPr>
        <w:ind w:firstLine="720"/>
        <w:jc w:val="both"/>
        <w:rPr>
          <w:b/>
          <w:sz w:val="26"/>
          <w:szCs w:val="26"/>
          <w:shd w:val="clear" w:color="auto" w:fill="FFFFFF"/>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2D56C7FC" w14:textId="4223868F" w:rsidR="000112E9" w:rsidRDefault="000112E9" w:rsidP="000112E9">
      <w:pPr>
        <w:pStyle w:val="NormalWeb"/>
        <w:shd w:val="clear" w:color="auto" w:fill="FFFFFF"/>
        <w:spacing w:before="0" w:beforeAutospacing="0" w:after="0" w:afterAutospacing="0"/>
        <w:jc w:val="both"/>
        <w:rPr>
          <w:b/>
          <w:bCs/>
          <w:sz w:val="26"/>
          <w:szCs w:val="26"/>
          <w:u w:val="single"/>
        </w:rPr>
      </w:pPr>
      <w:r>
        <w:rPr>
          <w:b/>
          <w:bCs/>
          <w:sz w:val="26"/>
          <w:szCs w:val="26"/>
          <w:u w:val="single"/>
        </w:rPr>
        <w:t>Dialogue begins in June, could end this year (</w:t>
      </w:r>
      <w:r>
        <w:rPr>
          <w:b/>
          <w:bCs/>
          <w:i/>
          <w:iCs/>
          <w:sz w:val="26"/>
          <w:szCs w:val="26"/>
          <w:u w:val="single"/>
        </w:rPr>
        <w:t>Koha</w:t>
      </w:r>
      <w:r>
        <w:rPr>
          <w:b/>
          <w:bCs/>
          <w:sz w:val="26"/>
          <w:szCs w:val="26"/>
          <w:u w:val="single"/>
        </w:rPr>
        <w:t>)</w:t>
      </w:r>
    </w:p>
    <w:p w14:paraId="67EDF004" w14:textId="4A5CF9CE" w:rsidR="000112E9" w:rsidRDefault="000112E9" w:rsidP="000112E9">
      <w:pPr>
        <w:pStyle w:val="NormalWeb"/>
        <w:shd w:val="clear" w:color="auto" w:fill="FFFFFF"/>
        <w:spacing w:before="0" w:beforeAutospacing="0" w:after="0" w:afterAutospacing="0"/>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said on Thursday that the final</w:t>
      </w:r>
      <w:r w:rsidR="009F7B18">
        <w:rPr>
          <w:sz w:val="26"/>
          <w:szCs w:val="26"/>
        </w:rPr>
        <w:t xml:space="preserve"> part</w:t>
      </w:r>
      <w:r>
        <w:rPr>
          <w:sz w:val="26"/>
          <w:szCs w:val="26"/>
        </w:rPr>
        <w:t xml:space="preserve"> of dialogue with Serbia will begin in June and that he expects the process to end this year. The paper recalls that the European Union has called for “a comprehensive and legally-binding agreement for normalization” between the two countries, without which there can be no membership. </w:t>
      </w:r>
      <w:proofErr w:type="spellStart"/>
      <w:r>
        <w:rPr>
          <w:sz w:val="26"/>
          <w:szCs w:val="26"/>
        </w:rPr>
        <w:t>Hoxhaj</w:t>
      </w:r>
      <w:proofErr w:type="spellEnd"/>
      <w:r>
        <w:rPr>
          <w:sz w:val="26"/>
          <w:szCs w:val="26"/>
        </w:rPr>
        <w:t xml:space="preserve">, who served as Foreign Minister in the previous two governments, told the paper on Thursday that currently a top priority for the EU is the name dispute between the Former Yugoslav Republic of Macedonia and Greece and that once this issue is resolved the primary attention will shift on dialogue between Kosovo and Serbia. </w:t>
      </w:r>
      <w:r w:rsidR="00D06671">
        <w:rPr>
          <w:sz w:val="26"/>
          <w:szCs w:val="26"/>
        </w:rPr>
        <w:t xml:space="preserve">“A first meeting can take place in June and there are also some principles on which dialogue should be based. There is also a timeline according to which the process could conclude by the end of 2018, which is rather soon, or by the middle of next year”. </w:t>
      </w:r>
      <w:proofErr w:type="spellStart"/>
      <w:r w:rsidR="00D06671">
        <w:rPr>
          <w:sz w:val="26"/>
          <w:szCs w:val="26"/>
        </w:rPr>
        <w:t>Hoxhaj</w:t>
      </w:r>
      <w:proofErr w:type="spellEnd"/>
      <w:r w:rsidR="00D06671">
        <w:rPr>
          <w:sz w:val="26"/>
          <w:szCs w:val="26"/>
        </w:rPr>
        <w:t xml:space="preserve"> said the timeline and principles are not specified in any document but that they were </w:t>
      </w:r>
      <w:r w:rsidR="00D06671">
        <w:rPr>
          <w:sz w:val="26"/>
          <w:szCs w:val="26"/>
        </w:rPr>
        <w:lastRenderedPageBreak/>
        <w:t xml:space="preserve">discussed with representatives of other countries. He did say that mutual recognition will be one of the criteria for the normalization of relations. The paper further notes that the Kosovo Assembly will discuss the government’s platform on dialogue on Monday and that next week the Social Democratic Party (PSD) is expected to host a roundtable of political parties focusing on dialogue with Serbia. </w:t>
      </w:r>
    </w:p>
    <w:p w14:paraId="6BE82B0D" w14:textId="44C87C0C" w:rsidR="00E75D20" w:rsidRDefault="00E75D20" w:rsidP="000112E9">
      <w:pPr>
        <w:pStyle w:val="NormalWeb"/>
        <w:shd w:val="clear" w:color="auto" w:fill="FFFFFF"/>
        <w:spacing w:before="0" w:beforeAutospacing="0" w:after="0" w:afterAutospacing="0"/>
        <w:jc w:val="both"/>
        <w:rPr>
          <w:sz w:val="26"/>
          <w:szCs w:val="26"/>
        </w:rPr>
      </w:pPr>
    </w:p>
    <w:p w14:paraId="239030C1" w14:textId="77777777" w:rsidR="00E75D20" w:rsidRPr="00E75D20" w:rsidRDefault="00E75D20" w:rsidP="00E75D20">
      <w:pPr>
        <w:pStyle w:val="NormalWeb"/>
        <w:shd w:val="clear" w:color="auto" w:fill="FFFFFF"/>
        <w:spacing w:before="0" w:beforeAutospacing="0" w:after="0" w:afterAutospacing="0"/>
        <w:jc w:val="both"/>
        <w:rPr>
          <w:b/>
          <w:bCs/>
          <w:sz w:val="26"/>
          <w:szCs w:val="26"/>
          <w:u w:val="single"/>
        </w:rPr>
      </w:pPr>
      <w:bookmarkStart w:id="1" w:name="_Hlk515607204"/>
      <w:proofErr w:type="spellStart"/>
      <w:r w:rsidRPr="00E75D20">
        <w:rPr>
          <w:b/>
          <w:bCs/>
          <w:sz w:val="26"/>
          <w:szCs w:val="26"/>
          <w:u w:val="single"/>
        </w:rPr>
        <w:t>Vucic</w:t>
      </w:r>
      <w:proofErr w:type="spellEnd"/>
      <w:r w:rsidRPr="00E75D20">
        <w:rPr>
          <w:b/>
          <w:bCs/>
          <w:sz w:val="26"/>
          <w:szCs w:val="26"/>
          <w:u w:val="single"/>
        </w:rPr>
        <w:t>: I will come up with a proposal for Kosovo (</w:t>
      </w:r>
      <w:proofErr w:type="spellStart"/>
      <w:r w:rsidRPr="00E75D20">
        <w:rPr>
          <w:b/>
          <w:bCs/>
          <w:sz w:val="26"/>
          <w:szCs w:val="26"/>
          <w:u w:val="single"/>
        </w:rPr>
        <w:t>Zeri</w:t>
      </w:r>
      <w:proofErr w:type="spellEnd"/>
      <w:r w:rsidRPr="00E75D20">
        <w:rPr>
          <w:b/>
          <w:bCs/>
          <w:sz w:val="26"/>
          <w:szCs w:val="26"/>
          <w:u w:val="single"/>
        </w:rPr>
        <w:t>)</w:t>
      </w:r>
    </w:p>
    <w:bookmarkEnd w:id="1"/>
    <w:p w14:paraId="6DAB2BE9" w14:textId="74C5E4BD" w:rsidR="00E75D20" w:rsidRPr="00E75D20" w:rsidRDefault="00E75D20" w:rsidP="00E75D20">
      <w:pPr>
        <w:pStyle w:val="NormalWeb"/>
        <w:shd w:val="clear" w:color="auto" w:fill="FFFFFF"/>
        <w:spacing w:before="0" w:beforeAutospacing="0" w:after="0" w:afterAutospacing="0"/>
        <w:jc w:val="both"/>
        <w:rPr>
          <w:sz w:val="26"/>
          <w:szCs w:val="26"/>
        </w:rPr>
      </w:pPr>
      <w:r>
        <w:rPr>
          <w:sz w:val="26"/>
          <w:szCs w:val="26"/>
        </w:rPr>
        <w:t xml:space="preserve">Serbia’s President, </w:t>
      </w:r>
      <w:r w:rsidRPr="00E75D20">
        <w:rPr>
          <w:sz w:val="26"/>
          <w:szCs w:val="26"/>
        </w:rPr>
        <w:t xml:space="preserve">Aleksandar </w:t>
      </w:r>
      <w:proofErr w:type="spellStart"/>
      <w:r w:rsidRPr="00E75D20">
        <w:rPr>
          <w:sz w:val="26"/>
          <w:szCs w:val="26"/>
        </w:rPr>
        <w:t>Vucic</w:t>
      </w:r>
      <w:proofErr w:type="spellEnd"/>
      <w:r w:rsidRPr="00E75D20">
        <w:rPr>
          <w:sz w:val="26"/>
          <w:szCs w:val="26"/>
        </w:rPr>
        <w:t xml:space="preserve">, said </w:t>
      </w:r>
      <w:r>
        <w:rPr>
          <w:sz w:val="26"/>
          <w:szCs w:val="26"/>
        </w:rPr>
        <w:t xml:space="preserve">on Thursday that it is in Serbia’s interest </w:t>
      </w:r>
      <w:r w:rsidRPr="00E75D20">
        <w:rPr>
          <w:sz w:val="26"/>
          <w:szCs w:val="26"/>
        </w:rPr>
        <w:t xml:space="preserve">to reach </w:t>
      </w:r>
      <w:r>
        <w:rPr>
          <w:sz w:val="26"/>
          <w:szCs w:val="26"/>
        </w:rPr>
        <w:t xml:space="preserve">a legally-binding </w:t>
      </w:r>
      <w:r w:rsidRPr="00E75D20">
        <w:rPr>
          <w:sz w:val="26"/>
          <w:szCs w:val="26"/>
        </w:rPr>
        <w:t xml:space="preserve">agreement with Albanians and that </w:t>
      </w:r>
      <w:r>
        <w:rPr>
          <w:sz w:val="26"/>
          <w:szCs w:val="26"/>
        </w:rPr>
        <w:t>this requires</w:t>
      </w:r>
      <w:r w:rsidRPr="00E75D20">
        <w:rPr>
          <w:sz w:val="26"/>
          <w:szCs w:val="26"/>
        </w:rPr>
        <w:t xml:space="preserve"> a </w:t>
      </w:r>
      <w:r>
        <w:rPr>
          <w:sz w:val="26"/>
          <w:szCs w:val="26"/>
        </w:rPr>
        <w:t xml:space="preserve">wide-ranging </w:t>
      </w:r>
      <w:r w:rsidRPr="00E75D20">
        <w:rPr>
          <w:sz w:val="26"/>
          <w:szCs w:val="26"/>
        </w:rPr>
        <w:t xml:space="preserve">consensus and will of </w:t>
      </w:r>
      <w:proofErr w:type="gramStart"/>
      <w:r>
        <w:rPr>
          <w:sz w:val="26"/>
          <w:szCs w:val="26"/>
        </w:rPr>
        <w:t xml:space="preserve">the </w:t>
      </w:r>
      <w:r w:rsidRPr="00E75D20">
        <w:rPr>
          <w:sz w:val="26"/>
          <w:szCs w:val="26"/>
        </w:rPr>
        <w:t>majority of</w:t>
      </w:r>
      <w:proofErr w:type="gramEnd"/>
      <w:r w:rsidRPr="00E75D20">
        <w:rPr>
          <w:sz w:val="26"/>
          <w:szCs w:val="26"/>
        </w:rPr>
        <w:t xml:space="preserve"> Serbian society. </w:t>
      </w:r>
      <w:proofErr w:type="spellStart"/>
      <w:r>
        <w:rPr>
          <w:sz w:val="26"/>
          <w:szCs w:val="26"/>
        </w:rPr>
        <w:t>Vucic</w:t>
      </w:r>
      <w:proofErr w:type="spellEnd"/>
      <w:r>
        <w:rPr>
          <w:sz w:val="26"/>
          <w:szCs w:val="26"/>
        </w:rPr>
        <w:t xml:space="preserve"> said he</w:t>
      </w:r>
      <w:r w:rsidRPr="00E75D20">
        <w:rPr>
          <w:sz w:val="26"/>
          <w:szCs w:val="26"/>
        </w:rPr>
        <w:t xml:space="preserve"> is certain that if this agreement is reached, the door to the </w:t>
      </w:r>
      <w:r>
        <w:rPr>
          <w:sz w:val="26"/>
          <w:szCs w:val="26"/>
        </w:rPr>
        <w:t xml:space="preserve">European Union </w:t>
      </w:r>
      <w:r w:rsidRPr="00E75D20">
        <w:rPr>
          <w:sz w:val="26"/>
          <w:szCs w:val="26"/>
        </w:rPr>
        <w:t xml:space="preserve">will not be closed. </w:t>
      </w:r>
      <w:proofErr w:type="spellStart"/>
      <w:r w:rsidRPr="00E75D20">
        <w:rPr>
          <w:sz w:val="26"/>
          <w:szCs w:val="26"/>
        </w:rPr>
        <w:t>Vucic</w:t>
      </w:r>
      <w:proofErr w:type="spellEnd"/>
      <w:r w:rsidRPr="00E75D20">
        <w:rPr>
          <w:sz w:val="26"/>
          <w:szCs w:val="26"/>
        </w:rPr>
        <w:t xml:space="preserve"> added further that he will come up with a proposal for the solution of Kosovo matter. He stressed that Albanians should understand that there is no future if there is no agreement. He said that major western powers continue to support the fact that </w:t>
      </w:r>
      <w:r>
        <w:rPr>
          <w:sz w:val="26"/>
          <w:szCs w:val="26"/>
        </w:rPr>
        <w:t xml:space="preserve">Kosovo’s </w:t>
      </w:r>
      <w:r w:rsidRPr="00E75D20">
        <w:rPr>
          <w:sz w:val="26"/>
          <w:szCs w:val="26"/>
        </w:rPr>
        <w:t xml:space="preserve">territorial matter is already resolved, and that Kosovo is already independent. He said that they would not give up on Kosovo. “This is not only a matter of Kosovo Serbs, what is the most important is their security, their lives, their economic progress, their perspective and future. But this is not an issue that concerns only them but all those who live in Serbia,” </w:t>
      </w:r>
      <w:proofErr w:type="spellStart"/>
      <w:r w:rsidRPr="00E75D20">
        <w:rPr>
          <w:sz w:val="26"/>
          <w:szCs w:val="26"/>
        </w:rPr>
        <w:t>Vucic</w:t>
      </w:r>
      <w:proofErr w:type="spellEnd"/>
      <w:r w:rsidRPr="00E75D20">
        <w:rPr>
          <w:sz w:val="26"/>
          <w:szCs w:val="26"/>
        </w:rPr>
        <w:t xml:space="preserve"> said. </w:t>
      </w:r>
    </w:p>
    <w:p w14:paraId="08191EE5" w14:textId="46C2F5C2" w:rsidR="00E75D20" w:rsidRDefault="00E75D20" w:rsidP="000112E9">
      <w:pPr>
        <w:pStyle w:val="NormalWeb"/>
        <w:shd w:val="clear" w:color="auto" w:fill="FFFFFF"/>
        <w:spacing w:before="0" w:beforeAutospacing="0" w:after="0" w:afterAutospacing="0"/>
        <w:jc w:val="both"/>
        <w:rPr>
          <w:sz w:val="26"/>
          <w:szCs w:val="26"/>
        </w:rPr>
      </w:pPr>
    </w:p>
    <w:p w14:paraId="26C6195E" w14:textId="77777777" w:rsidR="00E75D20" w:rsidRPr="00E75D20" w:rsidRDefault="00E75D20" w:rsidP="00E75D20">
      <w:pPr>
        <w:pStyle w:val="NormalWeb"/>
        <w:shd w:val="clear" w:color="auto" w:fill="FFFFFF"/>
        <w:spacing w:before="0" w:beforeAutospacing="0" w:after="0" w:afterAutospacing="0"/>
        <w:jc w:val="both"/>
        <w:rPr>
          <w:b/>
          <w:bCs/>
          <w:sz w:val="26"/>
          <w:szCs w:val="26"/>
          <w:u w:val="single"/>
        </w:rPr>
      </w:pPr>
      <w:bookmarkStart w:id="2" w:name="_Hlk515607212"/>
      <w:proofErr w:type="spellStart"/>
      <w:r w:rsidRPr="00E75D20">
        <w:rPr>
          <w:b/>
          <w:bCs/>
          <w:sz w:val="26"/>
          <w:szCs w:val="26"/>
          <w:u w:val="single"/>
        </w:rPr>
        <w:t>Krasniqi</w:t>
      </w:r>
      <w:proofErr w:type="spellEnd"/>
      <w:r w:rsidRPr="00E75D20">
        <w:rPr>
          <w:b/>
          <w:bCs/>
          <w:sz w:val="26"/>
          <w:szCs w:val="26"/>
          <w:u w:val="single"/>
        </w:rPr>
        <w:t>: PDK is ready for elections (</w:t>
      </w:r>
      <w:proofErr w:type="spellStart"/>
      <w:r w:rsidRPr="00E75D20">
        <w:rPr>
          <w:b/>
          <w:bCs/>
          <w:sz w:val="26"/>
          <w:szCs w:val="26"/>
          <w:u w:val="single"/>
        </w:rPr>
        <w:t>Zeri</w:t>
      </w:r>
      <w:proofErr w:type="spellEnd"/>
      <w:r w:rsidRPr="00E75D20">
        <w:rPr>
          <w:b/>
          <w:bCs/>
          <w:sz w:val="26"/>
          <w:szCs w:val="26"/>
          <w:u w:val="single"/>
        </w:rPr>
        <w:t>)</w:t>
      </w:r>
    </w:p>
    <w:bookmarkEnd w:id="2"/>
    <w:p w14:paraId="18C8018B" w14:textId="77777777" w:rsidR="00E75D20" w:rsidRPr="00E75D20" w:rsidRDefault="00E75D20" w:rsidP="00E75D20">
      <w:pPr>
        <w:pStyle w:val="NormalWeb"/>
        <w:shd w:val="clear" w:color="auto" w:fill="FFFFFF"/>
        <w:spacing w:before="0" w:beforeAutospacing="0" w:after="0" w:afterAutospacing="0"/>
        <w:jc w:val="both"/>
        <w:rPr>
          <w:sz w:val="26"/>
          <w:szCs w:val="26"/>
        </w:rPr>
      </w:pPr>
      <w:proofErr w:type="spellStart"/>
      <w:r w:rsidRPr="00E75D20">
        <w:rPr>
          <w:sz w:val="26"/>
          <w:szCs w:val="26"/>
        </w:rPr>
        <w:t>Memli</w:t>
      </w:r>
      <w:proofErr w:type="spellEnd"/>
      <w:r w:rsidRPr="00E75D20">
        <w:rPr>
          <w:sz w:val="26"/>
          <w:szCs w:val="26"/>
        </w:rPr>
        <w:t xml:space="preserve"> </w:t>
      </w:r>
      <w:proofErr w:type="spellStart"/>
      <w:r w:rsidRPr="00E75D20">
        <w:rPr>
          <w:sz w:val="26"/>
          <w:szCs w:val="26"/>
        </w:rPr>
        <w:t>Krasniqi</w:t>
      </w:r>
      <w:proofErr w:type="spellEnd"/>
      <w:r w:rsidRPr="00E75D20">
        <w:rPr>
          <w:sz w:val="26"/>
          <w:szCs w:val="26"/>
        </w:rPr>
        <w:t xml:space="preserve">, caucus of the Democratic Party of Kosovo (PDK), told the paper that currently, Kosovo does not need early parliamentary elections, but stability and institutional sustainability. He however added that his political party is ready for elections if the other political parties decide to go for them. He added that despite PDK’s readiness, no political party in Kosovo wants elections in Kosovo, being that some important national matters are to be defined during the two or three </w:t>
      </w:r>
      <w:proofErr w:type="spellStart"/>
      <w:r w:rsidRPr="00E75D20">
        <w:rPr>
          <w:sz w:val="26"/>
          <w:szCs w:val="26"/>
        </w:rPr>
        <w:t>nexts</w:t>
      </w:r>
      <w:proofErr w:type="spellEnd"/>
      <w:r w:rsidRPr="00E75D20">
        <w:rPr>
          <w:sz w:val="26"/>
          <w:szCs w:val="26"/>
        </w:rPr>
        <w:t xml:space="preserve"> years. Speaking about the dialogue with Serbia, </w:t>
      </w:r>
      <w:proofErr w:type="spellStart"/>
      <w:r w:rsidRPr="00E75D20">
        <w:rPr>
          <w:sz w:val="26"/>
          <w:szCs w:val="26"/>
        </w:rPr>
        <w:t>Krasniqi</w:t>
      </w:r>
      <w:proofErr w:type="spellEnd"/>
      <w:r w:rsidRPr="00E75D20">
        <w:rPr>
          <w:sz w:val="26"/>
          <w:szCs w:val="26"/>
        </w:rPr>
        <w:t xml:space="preserve"> said Kosovo once again needs a unity team and that this process will be led by President </w:t>
      </w:r>
      <w:proofErr w:type="spellStart"/>
      <w:r w:rsidRPr="00E75D20">
        <w:rPr>
          <w:sz w:val="26"/>
          <w:szCs w:val="26"/>
        </w:rPr>
        <w:t>Thaci</w:t>
      </w:r>
      <w:proofErr w:type="spellEnd"/>
      <w:r w:rsidRPr="00E75D20">
        <w:rPr>
          <w:sz w:val="26"/>
          <w:szCs w:val="26"/>
        </w:rPr>
        <w:t xml:space="preserve">, no matter the objections of the opposition parties. </w:t>
      </w:r>
    </w:p>
    <w:p w14:paraId="27ACAB68" w14:textId="26386F4D" w:rsidR="00D06671" w:rsidRDefault="00D06671" w:rsidP="000112E9">
      <w:pPr>
        <w:pStyle w:val="NormalWeb"/>
        <w:shd w:val="clear" w:color="auto" w:fill="FFFFFF"/>
        <w:spacing w:before="0" w:beforeAutospacing="0" w:after="0" w:afterAutospacing="0"/>
        <w:jc w:val="both"/>
        <w:rPr>
          <w:sz w:val="26"/>
          <w:szCs w:val="26"/>
        </w:rPr>
      </w:pPr>
    </w:p>
    <w:p w14:paraId="4C0BD076" w14:textId="6CF53583" w:rsidR="00587D65" w:rsidRDefault="00AF360D" w:rsidP="000112E9">
      <w:pPr>
        <w:pStyle w:val="NormalWeb"/>
        <w:shd w:val="clear" w:color="auto" w:fill="FFFFFF"/>
        <w:spacing w:before="0" w:beforeAutospacing="0" w:after="0" w:afterAutospacing="0"/>
        <w:jc w:val="both"/>
        <w:rPr>
          <w:b/>
          <w:bCs/>
          <w:sz w:val="26"/>
          <w:szCs w:val="26"/>
          <w:u w:val="single"/>
        </w:rPr>
      </w:pPr>
      <w:bookmarkStart w:id="3" w:name="_Hlk515607216"/>
      <w:proofErr w:type="spellStart"/>
      <w:r>
        <w:rPr>
          <w:b/>
          <w:bCs/>
          <w:sz w:val="26"/>
          <w:szCs w:val="26"/>
          <w:u w:val="single"/>
        </w:rPr>
        <w:t>Hoti</w:t>
      </w:r>
      <w:proofErr w:type="spellEnd"/>
      <w:r>
        <w:rPr>
          <w:b/>
          <w:bCs/>
          <w:sz w:val="26"/>
          <w:szCs w:val="26"/>
          <w:u w:val="single"/>
        </w:rPr>
        <w:t>: No leader can make compromises against Kosovo’s Constitution (</w:t>
      </w:r>
      <w:r>
        <w:rPr>
          <w:b/>
          <w:bCs/>
          <w:i/>
          <w:iCs/>
          <w:sz w:val="26"/>
          <w:szCs w:val="26"/>
          <w:u w:val="single"/>
        </w:rPr>
        <w:t>Bota Sot</w:t>
      </w:r>
      <w:r>
        <w:rPr>
          <w:b/>
          <w:bCs/>
          <w:sz w:val="26"/>
          <w:szCs w:val="26"/>
          <w:u w:val="single"/>
        </w:rPr>
        <w:t>)</w:t>
      </w:r>
    </w:p>
    <w:bookmarkEnd w:id="3"/>
    <w:p w14:paraId="59FA0734" w14:textId="2A7AE9A0" w:rsidR="00893E13" w:rsidRDefault="00AF360D" w:rsidP="000112E9">
      <w:pPr>
        <w:pStyle w:val="NormalWeb"/>
        <w:shd w:val="clear" w:color="auto" w:fill="FFFFFF"/>
        <w:spacing w:before="0" w:beforeAutospacing="0" w:after="0" w:afterAutospacing="0"/>
        <w:jc w:val="both"/>
        <w:rPr>
          <w:sz w:val="26"/>
          <w:szCs w:val="26"/>
        </w:rPr>
      </w:pPr>
      <w:r>
        <w:rPr>
          <w:sz w:val="26"/>
          <w:szCs w:val="26"/>
        </w:rPr>
        <w:t xml:space="preserve">In a front-page interview to the paper, Democratic League of Kosovo (LDK) parliamentary group chief,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that “no institutional or political leader can make compromises that </w:t>
      </w:r>
      <w:r w:rsidR="00893E13">
        <w:rPr>
          <w:sz w:val="26"/>
          <w:szCs w:val="26"/>
        </w:rPr>
        <w:t>go against</w:t>
      </w:r>
      <w:r>
        <w:rPr>
          <w:sz w:val="26"/>
          <w:szCs w:val="26"/>
        </w:rPr>
        <w:t xml:space="preserve"> the Constitution of Kosovo”.</w:t>
      </w:r>
      <w:r w:rsidR="00893E13">
        <w:rPr>
          <w:sz w:val="26"/>
          <w:szCs w:val="26"/>
        </w:rPr>
        <w:t xml:space="preserve"> </w:t>
      </w:r>
      <w:proofErr w:type="spellStart"/>
      <w:r w:rsidR="00893E13">
        <w:rPr>
          <w:sz w:val="26"/>
          <w:szCs w:val="26"/>
        </w:rPr>
        <w:t>Hoti</w:t>
      </w:r>
      <w:proofErr w:type="spellEnd"/>
      <w:r w:rsidR="00893E13">
        <w:rPr>
          <w:sz w:val="26"/>
          <w:szCs w:val="26"/>
        </w:rPr>
        <w:t xml:space="preserve"> said the Association/Community of Serb-majority municipalities must be formed in conformity with the ruling of the Constitutional Court. </w:t>
      </w:r>
      <w:proofErr w:type="spellStart"/>
      <w:r w:rsidR="00893E13">
        <w:rPr>
          <w:sz w:val="26"/>
          <w:szCs w:val="26"/>
        </w:rPr>
        <w:t>Hoti</w:t>
      </w:r>
      <w:proofErr w:type="spellEnd"/>
      <w:r w:rsidR="00893E13">
        <w:rPr>
          <w:sz w:val="26"/>
          <w:szCs w:val="26"/>
        </w:rPr>
        <w:t xml:space="preserve"> further argued that the </w:t>
      </w:r>
      <w:proofErr w:type="spellStart"/>
      <w:r w:rsidR="00893E13">
        <w:rPr>
          <w:sz w:val="26"/>
          <w:szCs w:val="26"/>
        </w:rPr>
        <w:t>Haradinaj</w:t>
      </w:r>
      <w:proofErr w:type="spellEnd"/>
      <w:r w:rsidR="00893E13">
        <w:rPr>
          <w:sz w:val="26"/>
          <w:szCs w:val="26"/>
        </w:rPr>
        <w:t xml:space="preserve">-led government has lost the majority in the Assembly for several months now, and that “under the same circumstances, in any other democratic country, the Prime Minister would call for a motion of </w:t>
      </w:r>
      <w:r w:rsidR="00C52DFD">
        <w:rPr>
          <w:sz w:val="26"/>
          <w:szCs w:val="26"/>
        </w:rPr>
        <w:t>confidence</w:t>
      </w:r>
      <w:r w:rsidR="00893E13">
        <w:rPr>
          <w:sz w:val="26"/>
          <w:szCs w:val="26"/>
        </w:rPr>
        <w:t xml:space="preserve"> against the government”.</w:t>
      </w:r>
    </w:p>
    <w:p w14:paraId="486166C2" w14:textId="5BAFECD4" w:rsidR="00E75D20" w:rsidRDefault="00E75D20" w:rsidP="000112E9">
      <w:pPr>
        <w:pStyle w:val="NormalWeb"/>
        <w:shd w:val="clear" w:color="auto" w:fill="FFFFFF"/>
        <w:spacing w:before="0" w:beforeAutospacing="0" w:after="0" w:afterAutospacing="0"/>
        <w:jc w:val="both"/>
        <w:rPr>
          <w:sz w:val="26"/>
          <w:szCs w:val="26"/>
        </w:rPr>
      </w:pPr>
    </w:p>
    <w:p w14:paraId="0CBA6F28" w14:textId="77777777" w:rsidR="00E75D20" w:rsidRPr="00E75D20" w:rsidRDefault="00E75D20" w:rsidP="00E75D20">
      <w:pPr>
        <w:pStyle w:val="NormalWeb"/>
        <w:shd w:val="clear" w:color="auto" w:fill="FFFFFF"/>
        <w:spacing w:before="0" w:beforeAutospacing="0" w:after="0" w:afterAutospacing="0"/>
        <w:jc w:val="both"/>
        <w:rPr>
          <w:b/>
          <w:bCs/>
          <w:sz w:val="26"/>
          <w:szCs w:val="26"/>
          <w:u w:val="single"/>
        </w:rPr>
      </w:pPr>
      <w:bookmarkStart w:id="4" w:name="_Hlk515607219"/>
      <w:r w:rsidRPr="00E75D20">
        <w:rPr>
          <w:b/>
          <w:bCs/>
          <w:sz w:val="26"/>
          <w:szCs w:val="26"/>
          <w:u w:val="single"/>
        </w:rPr>
        <w:t xml:space="preserve">Assembly adopts harmful resolution for </w:t>
      </w:r>
      <w:proofErr w:type="spellStart"/>
      <w:r w:rsidRPr="00E75D20">
        <w:rPr>
          <w:b/>
          <w:bCs/>
          <w:sz w:val="26"/>
          <w:szCs w:val="26"/>
          <w:u w:val="single"/>
        </w:rPr>
        <w:t>liberalisation</w:t>
      </w:r>
      <w:proofErr w:type="spellEnd"/>
      <w:r w:rsidRPr="00E75D20">
        <w:rPr>
          <w:b/>
          <w:bCs/>
          <w:sz w:val="26"/>
          <w:szCs w:val="26"/>
          <w:u w:val="single"/>
        </w:rPr>
        <w:t xml:space="preserve"> (</w:t>
      </w:r>
      <w:proofErr w:type="spellStart"/>
      <w:r w:rsidRPr="00E75D20">
        <w:rPr>
          <w:b/>
          <w:bCs/>
          <w:sz w:val="26"/>
          <w:szCs w:val="26"/>
          <w:u w:val="single"/>
        </w:rPr>
        <w:t>Zeri</w:t>
      </w:r>
      <w:proofErr w:type="spellEnd"/>
      <w:r w:rsidRPr="00E75D20">
        <w:rPr>
          <w:b/>
          <w:bCs/>
          <w:sz w:val="26"/>
          <w:szCs w:val="26"/>
          <w:u w:val="single"/>
        </w:rPr>
        <w:t>)</w:t>
      </w:r>
    </w:p>
    <w:bookmarkEnd w:id="4"/>
    <w:p w14:paraId="674702AF" w14:textId="1117603E" w:rsidR="00E75D20" w:rsidRDefault="00E75D20" w:rsidP="00E75D20">
      <w:pPr>
        <w:pStyle w:val="NormalWeb"/>
        <w:shd w:val="clear" w:color="auto" w:fill="FFFFFF"/>
        <w:spacing w:before="0" w:beforeAutospacing="0" w:after="0" w:afterAutospacing="0"/>
        <w:jc w:val="both"/>
        <w:rPr>
          <w:sz w:val="26"/>
          <w:szCs w:val="26"/>
        </w:rPr>
      </w:pPr>
      <w:r w:rsidRPr="00E75D20">
        <w:rPr>
          <w:sz w:val="26"/>
          <w:szCs w:val="26"/>
        </w:rPr>
        <w:t xml:space="preserve">The Assembly of Kosovo has adopted a resolution which requires removal of border control between Albania and Kosovo. However, according to the experts on European integration, this resolution is in contradiction with the recommendations of the European </w:t>
      </w:r>
      <w:r w:rsidRPr="00E75D20">
        <w:rPr>
          <w:sz w:val="26"/>
          <w:szCs w:val="26"/>
        </w:rPr>
        <w:lastRenderedPageBreak/>
        <w:t xml:space="preserve">Commission in 2015, for double border control. According to the experts, both this resolution and the one for removal of roaming with Albania, will have the fate of earlier resolutions of the Assembly, they will not be implemented. </w:t>
      </w:r>
    </w:p>
    <w:p w14:paraId="48D3EE09" w14:textId="055F9C00" w:rsidR="00E75D20" w:rsidRDefault="00E75D20" w:rsidP="00E75D20">
      <w:pPr>
        <w:pStyle w:val="NormalWeb"/>
        <w:shd w:val="clear" w:color="auto" w:fill="FFFFFF"/>
        <w:spacing w:before="0" w:beforeAutospacing="0" w:after="0" w:afterAutospacing="0"/>
        <w:jc w:val="both"/>
        <w:rPr>
          <w:sz w:val="26"/>
          <w:szCs w:val="26"/>
        </w:rPr>
      </w:pPr>
    </w:p>
    <w:p w14:paraId="038B9CFF" w14:textId="77777777" w:rsidR="00E75D20" w:rsidRPr="00E75D20" w:rsidRDefault="00E75D20" w:rsidP="00E75D20">
      <w:pPr>
        <w:pStyle w:val="NormalWeb"/>
        <w:shd w:val="clear" w:color="auto" w:fill="FFFFFF"/>
        <w:spacing w:before="0" w:beforeAutospacing="0" w:after="0" w:afterAutospacing="0"/>
        <w:jc w:val="both"/>
        <w:rPr>
          <w:b/>
          <w:bCs/>
          <w:sz w:val="26"/>
          <w:szCs w:val="26"/>
          <w:u w:val="single"/>
        </w:rPr>
      </w:pPr>
      <w:bookmarkStart w:id="5" w:name="_Hlk515607222"/>
      <w:r w:rsidRPr="00E75D20">
        <w:rPr>
          <w:b/>
          <w:bCs/>
          <w:sz w:val="26"/>
          <w:szCs w:val="26"/>
          <w:u w:val="single"/>
        </w:rPr>
        <w:t>Lobbying for visa liberalization starts next week (</w:t>
      </w:r>
      <w:proofErr w:type="spellStart"/>
      <w:r w:rsidRPr="00E75D20">
        <w:rPr>
          <w:b/>
          <w:bCs/>
          <w:sz w:val="26"/>
          <w:szCs w:val="26"/>
          <w:u w:val="single"/>
        </w:rPr>
        <w:t>Epoka</w:t>
      </w:r>
      <w:proofErr w:type="spellEnd"/>
      <w:r w:rsidRPr="00E75D20">
        <w:rPr>
          <w:b/>
          <w:bCs/>
          <w:sz w:val="26"/>
          <w:szCs w:val="26"/>
          <w:u w:val="single"/>
        </w:rPr>
        <w:t xml:space="preserve"> e Re)</w:t>
      </w:r>
    </w:p>
    <w:bookmarkEnd w:id="5"/>
    <w:p w14:paraId="1E1295AA" w14:textId="77777777" w:rsidR="00E75D20" w:rsidRPr="00E75D20" w:rsidRDefault="00E75D20" w:rsidP="00E75D20">
      <w:pPr>
        <w:pStyle w:val="NormalWeb"/>
        <w:shd w:val="clear" w:color="auto" w:fill="FFFFFF"/>
        <w:spacing w:before="0" w:beforeAutospacing="0" w:after="0" w:afterAutospacing="0"/>
        <w:jc w:val="both"/>
        <w:rPr>
          <w:sz w:val="26"/>
          <w:szCs w:val="26"/>
        </w:rPr>
      </w:pPr>
      <w:r w:rsidRPr="00E75D20">
        <w:rPr>
          <w:sz w:val="26"/>
          <w:szCs w:val="26"/>
        </w:rPr>
        <w:t xml:space="preserve">The Assembly of Kosovo will start from the next week a diplomatic offensive at the capitals of the European Union to seek support for visa liberalization. Kosovo Assembly President </w:t>
      </w:r>
      <w:proofErr w:type="spellStart"/>
      <w:r w:rsidRPr="00E75D20">
        <w:rPr>
          <w:sz w:val="26"/>
          <w:szCs w:val="26"/>
        </w:rPr>
        <w:t>Kadri</w:t>
      </w:r>
      <w:proofErr w:type="spellEnd"/>
      <w:r w:rsidRPr="00E75D20">
        <w:rPr>
          <w:sz w:val="26"/>
          <w:szCs w:val="26"/>
        </w:rPr>
        <w:t xml:space="preserve"> </w:t>
      </w:r>
      <w:proofErr w:type="spellStart"/>
      <w:r w:rsidRPr="00E75D20">
        <w:rPr>
          <w:sz w:val="26"/>
          <w:szCs w:val="26"/>
        </w:rPr>
        <w:t>Veseli</w:t>
      </w:r>
      <w:proofErr w:type="spellEnd"/>
      <w:r w:rsidRPr="00E75D20">
        <w:rPr>
          <w:sz w:val="26"/>
          <w:szCs w:val="26"/>
        </w:rPr>
        <w:t xml:space="preserve">, said representatives of the governing coalition and opposition will guarantee during this tour the EU member countries that Kosovo people will respect procedures foreseen by the program for the free movement within Schengen zone. </w:t>
      </w:r>
    </w:p>
    <w:p w14:paraId="7ADB7946" w14:textId="50C8599B" w:rsidR="00E75D20" w:rsidRDefault="00E75D20" w:rsidP="000112E9">
      <w:pPr>
        <w:pStyle w:val="NormalWeb"/>
        <w:shd w:val="clear" w:color="auto" w:fill="FFFFFF"/>
        <w:spacing w:before="0" w:beforeAutospacing="0" w:after="0" w:afterAutospacing="0"/>
        <w:jc w:val="both"/>
        <w:rPr>
          <w:sz w:val="26"/>
          <w:szCs w:val="26"/>
        </w:rPr>
      </w:pPr>
    </w:p>
    <w:p w14:paraId="10DAE076" w14:textId="77777777" w:rsidR="00E75D20" w:rsidRPr="00E75D20" w:rsidRDefault="00E75D20" w:rsidP="00E75D20">
      <w:pPr>
        <w:pStyle w:val="NormalWeb"/>
        <w:shd w:val="clear" w:color="auto" w:fill="FFFFFF"/>
        <w:spacing w:before="0" w:beforeAutospacing="0" w:after="0" w:afterAutospacing="0"/>
        <w:jc w:val="both"/>
        <w:rPr>
          <w:b/>
          <w:bCs/>
          <w:sz w:val="26"/>
          <w:szCs w:val="26"/>
          <w:u w:val="single"/>
        </w:rPr>
      </w:pPr>
      <w:bookmarkStart w:id="6" w:name="_Hlk515607225"/>
      <w:proofErr w:type="spellStart"/>
      <w:r w:rsidRPr="00E75D20">
        <w:rPr>
          <w:b/>
          <w:bCs/>
          <w:sz w:val="26"/>
          <w:szCs w:val="26"/>
          <w:u w:val="single"/>
        </w:rPr>
        <w:t>Rakic</w:t>
      </w:r>
      <w:proofErr w:type="spellEnd"/>
      <w:r w:rsidRPr="00E75D20">
        <w:rPr>
          <w:b/>
          <w:bCs/>
          <w:sz w:val="26"/>
          <w:szCs w:val="26"/>
          <w:u w:val="single"/>
        </w:rPr>
        <w:t xml:space="preserve">: </w:t>
      </w:r>
      <w:proofErr w:type="spellStart"/>
      <w:r w:rsidRPr="00E75D20">
        <w:rPr>
          <w:b/>
          <w:bCs/>
          <w:sz w:val="26"/>
          <w:szCs w:val="26"/>
          <w:u w:val="single"/>
        </w:rPr>
        <w:t>Iber</w:t>
      </w:r>
      <w:proofErr w:type="spellEnd"/>
      <w:r w:rsidRPr="00E75D20">
        <w:rPr>
          <w:b/>
          <w:bCs/>
          <w:sz w:val="26"/>
          <w:szCs w:val="26"/>
          <w:u w:val="single"/>
        </w:rPr>
        <w:t xml:space="preserve"> bridge will not open (</w:t>
      </w:r>
      <w:proofErr w:type="spellStart"/>
      <w:r w:rsidRPr="00E75D20">
        <w:rPr>
          <w:b/>
          <w:bCs/>
          <w:sz w:val="26"/>
          <w:szCs w:val="26"/>
          <w:u w:val="single"/>
        </w:rPr>
        <w:t>Zeri</w:t>
      </w:r>
      <w:proofErr w:type="spellEnd"/>
      <w:r w:rsidRPr="00E75D20">
        <w:rPr>
          <w:b/>
          <w:bCs/>
          <w:sz w:val="26"/>
          <w:szCs w:val="26"/>
          <w:u w:val="single"/>
        </w:rPr>
        <w:t>)</w:t>
      </w:r>
    </w:p>
    <w:bookmarkEnd w:id="6"/>
    <w:p w14:paraId="37E1CEEF" w14:textId="77777777" w:rsidR="00E75D20" w:rsidRPr="00E75D20" w:rsidRDefault="00E75D20" w:rsidP="00E75D20">
      <w:pPr>
        <w:pStyle w:val="NormalWeb"/>
        <w:shd w:val="clear" w:color="auto" w:fill="FFFFFF"/>
        <w:spacing w:before="0" w:beforeAutospacing="0" w:after="0" w:afterAutospacing="0"/>
        <w:jc w:val="both"/>
        <w:rPr>
          <w:sz w:val="26"/>
          <w:szCs w:val="26"/>
        </w:rPr>
      </w:pPr>
      <w:r w:rsidRPr="00E75D20">
        <w:rPr>
          <w:sz w:val="26"/>
          <w:szCs w:val="26"/>
        </w:rPr>
        <w:t xml:space="preserve">Goran </w:t>
      </w:r>
      <w:proofErr w:type="spellStart"/>
      <w:r w:rsidRPr="00E75D20">
        <w:rPr>
          <w:sz w:val="26"/>
          <w:szCs w:val="26"/>
        </w:rPr>
        <w:t>Rakic</w:t>
      </w:r>
      <w:proofErr w:type="spellEnd"/>
      <w:r w:rsidRPr="00E75D20">
        <w:rPr>
          <w:sz w:val="26"/>
          <w:szCs w:val="26"/>
        </w:rPr>
        <w:t xml:space="preserve">, mayor of </w:t>
      </w:r>
      <w:proofErr w:type="spellStart"/>
      <w:r w:rsidRPr="00E75D20">
        <w:rPr>
          <w:sz w:val="26"/>
          <w:szCs w:val="26"/>
        </w:rPr>
        <w:t>Mitrovica</w:t>
      </w:r>
      <w:proofErr w:type="spellEnd"/>
      <w:r w:rsidRPr="00E75D20">
        <w:rPr>
          <w:sz w:val="26"/>
          <w:szCs w:val="26"/>
        </w:rPr>
        <w:t xml:space="preserve"> North, said for the Serbian daily </w:t>
      </w:r>
      <w:proofErr w:type="spellStart"/>
      <w:r w:rsidRPr="00E75D20">
        <w:rPr>
          <w:sz w:val="26"/>
          <w:szCs w:val="26"/>
        </w:rPr>
        <w:t>Politika</w:t>
      </w:r>
      <w:proofErr w:type="spellEnd"/>
      <w:r w:rsidRPr="00E75D20">
        <w:rPr>
          <w:sz w:val="26"/>
          <w:szCs w:val="26"/>
        </w:rPr>
        <w:t xml:space="preserve"> that opening of the main bridge on the River </w:t>
      </w:r>
      <w:proofErr w:type="spellStart"/>
      <w:r w:rsidRPr="00E75D20">
        <w:rPr>
          <w:sz w:val="26"/>
          <w:szCs w:val="26"/>
        </w:rPr>
        <w:t>Iber</w:t>
      </w:r>
      <w:proofErr w:type="spellEnd"/>
      <w:r w:rsidRPr="00E75D20">
        <w:rPr>
          <w:sz w:val="26"/>
          <w:szCs w:val="26"/>
        </w:rPr>
        <w:t xml:space="preserve"> is not on the agenda. He said reconstruction of the bridge is ongoing and assessed that except for technical conditions, those of security are not fulfilled either. “Based on the Brussels Agreement, this matter is directly conditioned with signing of a memorandum for the borderline of the Southern and Northern municipalities in village </w:t>
      </w:r>
      <w:proofErr w:type="spellStart"/>
      <w:r w:rsidRPr="00E75D20">
        <w:rPr>
          <w:sz w:val="26"/>
          <w:szCs w:val="26"/>
        </w:rPr>
        <w:t>Suhodoll</w:t>
      </w:r>
      <w:proofErr w:type="spellEnd"/>
      <w:r w:rsidRPr="00E75D20">
        <w:rPr>
          <w:sz w:val="26"/>
          <w:szCs w:val="26"/>
        </w:rPr>
        <w:t xml:space="preserve">. All the announcements made by the mayor of </w:t>
      </w:r>
      <w:proofErr w:type="spellStart"/>
      <w:r w:rsidRPr="00E75D20">
        <w:rPr>
          <w:sz w:val="26"/>
          <w:szCs w:val="26"/>
        </w:rPr>
        <w:t>Mitrovica</w:t>
      </w:r>
      <w:proofErr w:type="spellEnd"/>
      <w:r w:rsidRPr="00E75D20">
        <w:rPr>
          <w:sz w:val="26"/>
          <w:szCs w:val="26"/>
        </w:rPr>
        <w:t xml:space="preserve"> South, </w:t>
      </w:r>
      <w:proofErr w:type="spellStart"/>
      <w:r w:rsidRPr="00E75D20">
        <w:rPr>
          <w:sz w:val="26"/>
          <w:szCs w:val="26"/>
        </w:rPr>
        <w:t>Agim</w:t>
      </w:r>
      <w:proofErr w:type="spellEnd"/>
      <w:r w:rsidRPr="00E75D20">
        <w:rPr>
          <w:sz w:val="26"/>
          <w:szCs w:val="26"/>
        </w:rPr>
        <w:t xml:space="preserve"> </w:t>
      </w:r>
      <w:proofErr w:type="spellStart"/>
      <w:r w:rsidRPr="00E75D20">
        <w:rPr>
          <w:sz w:val="26"/>
          <w:szCs w:val="26"/>
        </w:rPr>
        <w:t>Bahtiri</w:t>
      </w:r>
      <w:proofErr w:type="spellEnd"/>
      <w:r w:rsidRPr="00E75D20">
        <w:rPr>
          <w:sz w:val="26"/>
          <w:szCs w:val="26"/>
        </w:rPr>
        <w:t xml:space="preserve">, are made for internal political purposes. I am sure that they are also very </w:t>
      </w:r>
      <w:proofErr w:type="gramStart"/>
      <w:r w:rsidRPr="00E75D20">
        <w:rPr>
          <w:sz w:val="26"/>
          <w:szCs w:val="26"/>
        </w:rPr>
        <w:t>well aware</w:t>
      </w:r>
      <w:proofErr w:type="gramEnd"/>
      <w:r w:rsidRPr="00E75D20">
        <w:rPr>
          <w:sz w:val="26"/>
          <w:szCs w:val="26"/>
        </w:rPr>
        <w:t xml:space="preserve"> of what the agreement says,” </w:t>
      </w:r>
      <w:proofErr w:type="spellStart"/>
      <w:r w:rsidRPr="00E75D20">
        <w:rPr>
          <w:sz w:val="26"/>
          <w:szCs w:val="26"/>
        </w:rPr>
        <w:t>Rakic</w:t>
      </w:r>
      <w:proofErr w:type="spellEnd"/>
      <w:r w:rsidRPr="00E75D20">
        <w:rPr>
          <w:sz w:val="26"/>
          <w:szCs w:val="26"/>
        </w:rPr>
        <w:t xml:space="preserve"> said. </w:t>
      </w:r>
    </w:p>
    <w:p w14:paraId="0E57AA9E" w14:textId="54391DDA" w:rsidR="004F51CE" w:rsidRDefault="004F51CE" w:rsidP="000112E9">
      <w:pPr>
        <w:pStyle w:val="NormalWeb"/>
        <w:shd w:val="clear" w:color="auto" w:fill="FFFFFF"/>
        <w:spacing w:before="0" w:beforeAutospacing="0" w:after="0" w:afterAutospacing="0"/>
        <w:jc w:val="both"/>
        <w:rPr>
          <w:sz w:val="26"/>
          <w:szCs w:val="26"/>
        </w:rPr>
      </w:pPr>
    </w:p>
    <w:p w14:paraId="2E3B25B7" w14:textId="00A76AB6" w:rsidR="004F51CE" w:rsidRDefault="004F51CE" w:rsidP="000112E9">
      <w:pPr>
        <w:pStyle w:val="NormalWeb"/>
        <w:shd w:val="clear" w:color="auto" w:fill="FFFFFF"/>
        <w:spacing w:before="0" w:beforeAutospacing="0" w:after="0" w:afterAutospacing="0"/>
        <w:jc w:val="both"/>
        <w:rPr>
          <w:b/>
          <w:bCs/>
          <w:sz w:val="26"/>
          <w:szCs w:val="26"/>
          <w:u w:val="single"/>
        </w:rPr>
      </w:pPr>
      <w:bookmarkStart w:id="7" w:name="_Hlk515607230"/>
      <w:proofErr w:type="spellStart"/>
      <w:r>
        <w:rPr>
          <w:b/>
          <w:bCs/>
          <w:sz w:val="26"/>
          <w:szCs w:val="26"/>
          <w:u w:val="single"/>
        </w:rPr>
        <w:t>Janjic</w:t>
      </w:r>
      <w:proofErr w:type="spellEnd"/>
      <w:r>
        <w:rPr>
          <w:b/>
          <w:bCs/>
          <w:sz w:val="26"/>
          <w:szCs w:val="26"/>
          <w:u w:val="single"/>
        </w:rPr>
        <w:t>: Construction of existing road near Monastery will be allowed (</w:t>
      </w:r>
      <w:proofErr w:type="spellStart"/>
      <w:r>
        <w:rPr>
          <w:b/>
          <w:bCs/>
          <w:i/>
          <w:iCs/>
          <w:sz w:val="26"/>
          <w:szCs w:val="26"/>
          <w:u w:val="single"/>
        </w:rPr>
        <w:t>Kallxo</w:t>
      </w:r>
      <w:proofErr w:type="spellEnd"/>
      <w:r>
        <w:rPr>
          <w:b/>
          <w:bCs/>
          <w:sz w:val="26"/>
          <w:szCs w:val="26"/>
          <w:u w:val="single"/>
        </w:rPr>
        <w:t>)</w:t>
      </w:r>
    </w:p>
    <w:bookmarkEnd w:id="7"/>
    <w:p w14:paraId="56C2FA87" w14:textId="66C2C72B" w:rsidR="004F51CE" w:rsidRDefault="004F51CE" w:rsidP="004F51CE">
      <w:pPr>
        <w:pStyle w:val="NormalWeb"/>
        <w:shd w:val="clear" w:color="auto" w:fill="FFFFFF"/>
        <w:spacing w:before="0" w:beforeAutospacing="0" w:after="0" w:afterAutospacing="0"/>
        <w:jc w:val="both"/>
        <w:rPr>
          <w:sz w:val="26"/>
          <w:szCs w:val="26"/>
        </w:rPr>
      </w:pPr>
      <w:r>
        <w:rPr>
          <w:sz w:val="26"/>
          <w:szCs w:val="26"/>
        </w:rPr>
        <w:t xml:space="preserve">Sava </w:t>
      </w:r>
      <w:proofErr w:type="spellStart"/>
      <w:r>
        <w:rPr>
          <w:sz w:val="26"/>
          <w:szCs w:val="26"/>
        </w:rPr>
        <w:t>Janjic</w:t>
      </w:r>
      <w:proofErr w:type="spellEnd"/>
      <w:r>
        <w:rPr>
          <w:sz w:val="26"/>
          <w:szCs w:val="26"/>
        </w:rPr>
        <w:t>, the Abbot of Decani Monastery, told the news website on Thursday that the monastery is not against the</w:t>
      </w:r>
      <w:r w:rsidRPr="004F51CE">
        <w:rPr>
          <w:sz w:val="26"/>
          <w:szCs w:val="26"/>
        </w:rPr>
        <w:t xml:space="preserve"> construction of the existing road by </w:t>
      </w:r>
      <w:r>
        <w:rPr>
          <w:sz w:val="26"/>
          <w:szCs w:val="26"/>
        </w:rPr>
        <w:t xml:space="preserve">the </w:t>
      </w:r>
      <w:r w:rsidRPr="004F51CE">
        <w:rPr>
          <w:sz w:val="26"/>
          <w:szCs w:val="26"/>
        </w:rPr>
        <w:t>local authorit</w:t>
      </w:r>
      <w:r>
        <w:rPr>
          <w:sz w:val="26"/>
          <w:szCs w:val="26"/>
        </w:rPr>
        <w:t>i</w:t>
      </w:r>
      <w:r w:rsidRPr="004F51CE">
        <w:rPr>
          <w:sz w:val="26"/>
          <w:szCs w:val="26"/>
        </w:rPr>
        <w:t xml:space="preserve">es but against transforming this road into </w:t>
      </w:r>
      <w:r>
        <w:rPr>
          <w:sz w:val="26"/>
          <w:szCs w:val="26"/>
        </w:rPr>
        <w:t xml:space="preserve">an </w:t>
      </w:r>
      <w:r w:rsidRPr="004F51CE">
        <w:rPr>
          <w:sz w:val="26"/>
          <w:szCs w:val="26"/>
        </w:rPr>
        <w:t xml:space="preserve">international road linking Kosovo with Montenegro. </w:t>
      </w:r>
      <w:proofErr w:type="spellStart"/>
      <w:r>
        <w:rPr>
          <w:sz w:val="26"/>
          <w:szCs w:val="26"/>
        </w:rPr>
        <w:t>Janjic</w:t>
      </w:r>
      <w:proofErr w:type="spellEnd"/>
      <w:r>
        <w:rPr>
          <w:sz w:val="26"/>
          <w:szCs w:val="26"/>
        </w:rPr>
        <w:t xml:space="preserve"> further said the monastery will allow </w:t>
      </w:r>
      <w:r w:rsidRPr="004F51CE">
        <w:rPr>
          <w:sz w:val="26"/>
          <w:szCs w:val="26"/>
        </w:rPr>
        <w:t>the road</w:t>
      </w:r>
      <w:r>
        <w:rPr>
          <w:sz w:val="26"/>
          <w:szCs w:val="26"/>
        </w:rPr>
        <w:t xml:space="preserve"> </w:t>
      </w:r>
      <w:r w:rsidRPr="004F51CE">
        <w:rPr>
          <w:sz w:val="26"/>
          <w:szCs w:val="26"/>
        </w:rPr>
        <w:t xml:space="preserve">to be constructed in the existing perimeter. </w:t>
      </w:r>
      <w:r>
        <w:rPr>
          <w:sz w:val="26"/>
          <w:szCs w:val="26"/>
        </w:rPr>
        <w:t xml:space="preserve">“This was proposed by the EU. If there is a local road of 10 kilometers, then it can be constructed within this perimeter. The problem however is that there is a tendency to use this road for linking Decan with the </w:t>
      </w:r>
      <w:proofErr w:type="spellStart"/>
      <w:r>
        <w:rPr>
          <w:sz w:val="26"/>
          <w:szCs w:val="26"/>
        </w:rPr>
        <w:t>Plave</w:t>
      </w:r>
      <w:proofErr w:type="spellEnd"/>
      <w:r>
        <w:rPr>
          <w:sz w:val="26"/>
          <w:szCs w:val="26"/>
        </w:rPr>
        <w:t xml:space="preserve"> region in Montenegro,” </w:t>
      </w:r>
      <w:proofErr w:type="spellStart"/>
      <w:r>
        <w:rPr>
          <w:sz w:val="26"/>
          <w:szCs w:val="26"/>
        </w:rPr>
        <w:t>Janjic</w:t>
      </w:r>
      <w:proofErr w:type="spellEnd"/>
      <w:r>
        <w:rPr>
          <w:sz w:val="26"/>
          <w:szCs w:val="26"/>
        </w:rPr>
        <w:t xml:space="preserve"> was quoted as saying.</w:t>
      </w:r>
    </w:p>
    <w:p w14:paraId="595FAE70" w14:textId="46B3D528" w:rsidR="00E75D20" w:rsidRDefault="00E75D20" w:rsidP="004F51CE">
      <w:pPr>
        <w:pStyle w:val="NormalWeb"/>
        <w:shd w:val="clear" w:color="auto" w:fill="FFFFFF"/>
        <w:spacing w:before="0" w:beforeAutospacing="0" w:after="0" w:afterAutospacing="0"/>
        <w:jc w:val="both"/>
        <w:rPr>
          <w:sz w:val="26"/>
          <w:szCs w:val="26"/>
        </w:rPr>
      </w:pPr>
    </w:p>
    <w:p w14:paraId="6D3D9CCA" w14:textId="77777777" w:rsidR="00E75D20" w:rsidRPr="00E75D20" w:rsidRDefault="00E75D20" w:rsidP="00E75D20">
      <w:pPr>
        <w:pStyle w:val="NormalWeb"/>
        <w:shd w:val="clear" w:color="auto" w:fill="FFFFFF"/>
        <w:spacing w:before="0" w:beforeAutospacing="0" w:after="0" w:afterAutospacing="0"/>
        <w:jc w:val="both"/>
        <w:rPr>
          <w:b/>
          <w:bCs/>
          <w:sz w:val="26"/>
          <w:szCs w:val="26"/>
          <w:u w:val="single"/>
        </w:rPr>
      </w:pPr>
      <w:bookmarkStart w:id="8" w:name="_Hlk515607234"/>
      <w:proofErr w:type="spellStart"/>
      <w:r w:rsidRPr="00E75D20">
        <w:rPr>
          <w:b/>
          <w:bCs/>
          <w:sz w:val="26"/>
          <w:szCs w:val="26"/>
          <w:u w:val="single"/>
        </w:rPr>
        <w:t>Chepurin</w:t>
      </w:r>
      <w:proofErr w:type="spellEnd"/>
      <w:r w:rsidRPr="00E75D20">
        <w:rPr>
          <w:b/>
          <w:bCs/>
          <w:sz w:val="26"/>
          <w:szCs w:val="26"/>
          <w:u w:val="single"/>
        </w:rPr>
        <w:t xml:space="preserve">: London is not the only one to be </w:t>
      </w:r>
      <w:r>
        <w:rPr>
          <w:b/>
          <w:bCs/>
          <w:sz w:val="26"/>
          <w:szCs w:val="26"/>
          <w:u w:val="single"/>
        </w:rPr>
        <w:t>a</w:t>
      </w:r>
      <w:r w:rsidRPr="00E75D20">
        <w:rPr>
          <w:b/>
          <w:bCs/>
          <w:sz w:val="26"/>
          <w:szCs w:val="26"/>
          <w:u w:val="single"/>
        </w:rPr>
        <w:t>sked on Kosovo (</w:t>
      </w:r>
      <w:proofErr w:type="spellStart"/>
      <w:r w:rsidRPr="00E75D20">
        <w:rPr>
          <w:b/>
          <w:bCs/>
          <w:sz w:val="26"/>
          <w:szCs w:val="26"/>
          <w:u w:val="single"/>
        </w:rPr>
        <w:t>Lajmi</w:t>
      </w:r>
      <w:proofErr w:type="spellEnd"/>
      <w:r w:rsidRPr="00E75D20">
        <w:rPr>
          <w:b/>
          <w:bCs/>
          <w:sz w:val="26"/>
          <w:szCs w:val="26"/>
          <w:u w:val="single"/>
        </w:rPr>
        <w:t>)</w:t>
      </w:r>
    </w:p>
    <w:bookmarkEnd w:id="8"/>
    <w:p w14:paraId="6FB4D51C" w14:textId="77777777" w:rsidR="00E75D20" w:rsidRPr="00E75D20" w:rsidRDefault="00E75D20" w:rsidP="00E75D20">
      <w:pPr>
        <w:pStyle w:val="NormalWeb"/>
        <w:shd w:val="clear" w:color="auto" w:fill="FFFFFF"/>
        <w:spacing w:before="0" w:beforeAutospacing="0" w:after="0" w:afterAutospacing="0"/>
        <w:jc w:val="both"/>
        <w:rPr>
          <w:sz w:val="26"/>
          <w:szCs w:val="26"/>
        </w:rPr>
      </w:pPr>
      <w:r w:rsidRPr="00E75D20">
        <w:rPr>
          <w:sz w:val="26"/>
          <w:szCs w:val="26"/>
        </w:rPr>
        <w:t xml:space="preserve">Russia’s </w:t>
      </w:r>
      <w:proofErr w:type="spellStart"/>
      <w:r w:rsidRPr="00E75D20">
        <w:rPr>
          <w:sz w:val="26"/>
          <w:szCs w:val="26"/>
        </w:rPr>
        <w:t>Ambasador</w:t>
      </w:r>
      <w:proofErr w:type="spellEnd"/>
      <w:r w:rsidRPr="00E75D20">
        <w:rPr>
          <w:sz w:val="26"/>
          <w:szCs w:val="26"/>
        </w:rPr>
        <w:t xml:space="preserve"> to Serbia, Aleksandar </w:t>
      </w:r>
      <w:proofErr w:type="spellStart"/>
      <w:r w:rsidRPr="00E75D20">
        <w:rPr>
          <w:sz w:val="26"/>
          <w:szCs w:val="26"/>
        </w:rPr>
        <w:t>Chepurin</w:t>
      </w:r>
      <w:proofErr w:type="spellEnd"/>
      <w:r w:rsidRPr="00E75D20">
        <w:rPr>
          <w:sz w:val="26"/>
          <w:szCs w:val="26"/>
        </w:rPr>
        <w:t xml:space="preserve">, told Belgrade daily </w:t>
      </w:r>
      <w:proofErr w:type="spellStart"/>
      <w:r w:rsidRPr="00E75D20">
        <w:rPr>
          <w:b/>
          <w:bCs/>
          <w:i/>
          <w:iCs/>
          <w:sz w:val="26"/>
          <w:szCs w:val="26"/>
        </w:rPr>
        <w:t>Novosti</w:t>
      </w:r>
      <w:proofErr w:type="spellEnd"/>
      <w:r w:rsidRPr="00E75D20">
        <w:rPr>
          <w:sz w:val="26"/>
          <w:szCs w:val="26"/>
        </w:rPr>
        <w:t xml:space="preserve">, that the UN Security Council meetings on Kosovo should be held in the same rhythm, every three months. Speaking about the allegations that it is expected that from August, when the Great Britain takes over presiding of the Security Council, these meetings could be held less frequently, </w:t>
      </w:r>
      <w:proofErr w:type="spellStart"/>
      <w:r w:rsidRPr="00E75D20">
        <w:rPr>
          <w:sz w:val="26"/>
          <w:szCs w:val="26"/>
        </w:rPr>
        <w:t>Chepurin</w:t>
      </w:r>
      <w:proofErr w:type="spellEnd"/>
      <w:r w:rsidRPr="00E75D20">
        <w:rPr>
          <w:sz w:val="26"/>
          <w:szCs w:val="26"/>
        </w:rPr>
        <w:t xml:space="preserve"> said London is not the only one to be asked on the matter. “These requests are not news, but this does not depend only on the presider,” he said. </w:t>
      </w:r>
    </w:p>
    <w:p w14:paraId="2565967B" w14:textId="454AB284" w:rsidR="00E75D20" w:rsidRDefault="00E75D20" w:rsidP="004F51CE">
      <w:pPr>
        <w:pStyle w:val="NormalWeb"/>
        <w:shd w:val="clear" w:color="auto" w:fill="FFFFFF"/>
        <w:spacing w:before="0" w:beforeAutospacing="0" w:after="0" w:afterAutospacing="0"/>
        <w:jc w:val="both"/>
        <w:rPr>
          <w:sz w:val="26"/>
          <w:szCs w:val="26"/>
        </w:rPr>
      </w:pPr>
    </w:p>
    <w:p w14:paraId="5E18DECF" w14:textId="77777777" w:rsidR="005D414B" w:rsidRDefault="005D414B" w:rsidP="005D414B">
      <w:pPr>
        <w:pStyle w:val="NormalWeb"/>
        <w:shd w:val="clear" w:color="auto" w:fill="FFFFFF"/>
        <w:spacing w:before="0" w:beforeAutospacing="0" w:after="0" w:afterAutospacing="0"/>
        <w:jc w:val="both"/>
        <w:rPr>
          <w:b/>
          <w:bCs/>
          <w:sz w:val="26"/>
          <w:szCs w:val="26"/>
          <w:u w:val="single"/>
        </w:rPr>
      </w:pPr>
      <w:bookmarkStart w:id="9" w:name="_Hlk515607238"/>
      <w:r>
        <w:rPr>
          <w:b/>
          <w:bCs/>
          <w:sz w:val="26"/>
          <w:szCs w:val="26"/>
          <w:u w:val="single"/>
        </w:rPr>
        <w:t>People with political immunity involved in money laundering (</w:t>
      </w:r>
      <w:r>
        <w:rPr>
          <w:b/>
          <w:bCs/>
          <w:i/>
          <w:iCs/>
          <w:sz w:val="26"/>
          <w:szCs w:val="26"/>
          <w:u w:val="single"/>
        </w:rPr>
        <w:t>Koha</w:t>
      </w:r>
      <w:r>
        <w:rPr>
          <w:b/>
          <w:bCs/>
          <w:sz w:val="26"/>
          <w:szCs w:val="26"/>
          <w:u w:val="single"/>
        </w:rPr>
        <w:t>)</w:t>
      </w:r>
    </w:p>
    <w:bookmarkEnd w:id="9"/>
    <w:p w14:paraId="7B28A674" w14:textId="77777777" w:rsidR="005D414B" w:rsidRDefault="005D414B" w:rsidP="005D414B">
      <w:pPr>
        <w:pStyle w:val="NormalWeb"/>
        <w:shd w:val="clear" w:color="auto" w:fill="FFFFFF"/>
        <w:spacing w:before="0" w:beforeAutospacing="0" w:after="0" w:afterAutospacing="0"/>
        <w:jc w:val="both"/>
        <w:rPr>
          <w:sz w:val="26"/>
          <w:szCs w:val="26"/>
        </w:rPr>
      </w:pPr>
      <w:r>
        <w:rPr>
          <w:sz w:val="26"/>
          <w:szCs w:val="26"/>
        </w:rPr>
        <w:t xml:space="preserve">The paper reports on page two that the UNDP office in cooperation with Kosovo’s Financial Intelligence Unit published on Thursday the first report on money laundering typologies of politically exposed persons. According to the analysis, among the identified </w:t>
      </w:r>
      <w:r>
        <w:rPr>
          <w:sz w:val="26"/>
          <w:szCs w:val="26"/>
        </w:rPr>
        <w:lastRenderedPageBreak/>
        <w:t>forms of money laundering by politically exposed persons are the use of loans by politically exposed persons, unusual deposits and the structuring of transactions, funds that don’t match the level of income, cash deposits by close associates, illegal transactions and funds, and including family members in cleaning income. During the conference it was said that report is aimed at creating a system where corruption is more easily detected, sanctioned and stolen funds repatriated. The UNDP issued a press release saying that “t</w:t>
      </w:r>
      <w:r w:rsidRPr="00F31610">
        <w:rPr>
          <w:sz w:val="26"/>
          <w:szCs w:val="26"/>
        </w:rPr>
        <w:t>he report is expected to serve as a reference guide for private sector reporting entities in discerning which clients are of high risk and what suspicious activities to report; police and prosecutors in building their cases through uncovering evidence that leads them to initiate confiscation procedures; and finally, for judges in understanding how this type of white collar crime is committed and to adjudicate appropriate sentences for these types of serious offenses.”</w:t>
      </w:r>
    </w:p>
    <w:p w14:paraId="73A71427" w14:textId="6BBD067D" w:rsidR="00C52DFD" w:rsidRDefault="00C52DFD" w:rsidP="000112E9">
      <w:pPr>
        <w:pStyle w:val="NormalWeb"/>
        <w:shd w:val="clear" w:color="auto" w:fill="FFFFFF"/>
        <w:spacing w:before="0" w:beforeAutospacing="0" w:after="0" w:afterAutospacing="0"/>
        <w:jc w:val="both"/>
        <w:rPr>
          <w:sz w:val="26"/>
          <w:szCs w:val="26"/>
        </w:rPr>
      </w:pPr>
    </w:p>
    <w:p w14:paraId="44195F3B" w14:textId="77777777" w:rsidR="005D414B" w:rsidRDefault="005D414B" w:rsidP="005D414B">
      <w:pPr>
        <w:pStyle w:val="NormalWeb"/>
        <w:shd w:val="clear" w:color="auto" w:fill="FFFFFF"/>
        <w:spacing w:before="0" w:beforeAutospacing="0" w:after="0" w:afterAutospacing="0"/>
        <w:jc w:val="both"/>
        <w:rPr>
          <w:b/>
          <w:bCs/>
          <w:sz w:val="26"/>
          <w:szCs w:val="26"/>
          <w:u w:val="single"/>
        </w:rPr>
      </w:pPr>
      <w:bookmarkStart w:id="10" w:name="_Hlk515607241"/>
      <w:proofErr w:type="spellStart"/>
      <w:r>
        <w:rPr>
          <w:b/>
          <w:bCs/>
          <w:sz w:val="26"/>
          <w:szCs w:val="26"/>
          <w:u w:val="single"/>
        </w:rPr>
        <w:t>Arben</w:t>
      </w:r>
      <w:proofErr w:type="spellEnd"/>
      <w:r>
        <w:rPr>
          <w:b/>
          <w:bCs/>
          <w:sz w:val="26"/>
          <w:szCs w:val="26"/>
          <w:u w:val="single"/>
        </w:rPr>
        <w:t xml:space="preserve"> </w:t>
      </w:r>
      <w:proofErr w:type="spellStart"/>
      <w:r>
        <w:rPr>
          <w:b/>
          <w:bCs/>
          <w:sz w:val="26"/>
          <w:szCs w:val="26"/>
          <w:u w:val="single"/>
        </w:rPr>
        <w:t>Gjuka</w:t>
      </w:r>
      <w:proofErr w:type="spellEnd"/>
      <w:r>
        <w:rPr>
          <w:b/>
          <w:bCs/>
          <w:sz w:val="26"/>
          <w:szCs w:val="26"/>
          <w:u w:val="single"/>
        </w:rPr>
        <w:t xml:space="preserve"> resigns as KEK director (</w:t>
      </w:r>
      <w:r>
        <w:rPr>
          <w:b/>
          <w:bCs/>
          <w:i/>
          <w:iCs/>
          <w:sz w:val="26"/>
          <w:szCs w:val="26"/>
          <w:u w:val="single"/>
        </w:rPr>
        <w:t>media</w:t>
      </w:r>
      <w:r>
        <w:rPr>
          <w:b/>
          <w:bCs/>
          <w:sz w:val="26"/>
          <w:szCs w:val="26"/>
          <w:u w:val="single"/>
        </w:rPr>
        <w:t>)</w:t>
      </w:r>
    </w:p>
    <w:bookmarkEnd w:id="10"/>
    <w:p w14:paraId="1C672870" w14:textId="77777777" w:rsidR="005D414B" w:rsidRDefault="005D414B" w:rsidP="005D414B">
      <w:pPr>
        <w:pStyle w:val="NormalWeb"/>
        <w:shd w:val="clear" w:color="auto" w:fill="FFFFFF"/>
        <w:spacing w:before="0" w:beforeAutospacing="0" w:after="0" w:afterAutospacing="0"/>
        <w:jc w:val="both"/>
        <w:rPr>
          <w:sz w:val="26"/>
          <w:szCs w:val="26"/>
        </w:rPr>
      </w:pPr>
      <w:r>
        <w:rPr>
          <w:sz w:val="26"/>
          <w:szCs w:val="26"/>
        </w:rPr>
        <w:t xml:space="preserve">Most online media report that </w:t>
      </w:r>
      <w:proofErr w:type="spellStart"/>
      <w:r>
        <w:rPr>
          <w:sz w:val="26"/>
          <w:szCs w:val="26"/>
        </w:rPr>
        <w:t>Arben</w:t>
      </w:r>
      <w:proofErr w:type="spellEnd"/>
      <w:r>
        <w:rPr>
          <w:sz w:val="26"/>
          <w:szCs w:val="26"/>
        </w:rPr>
        <w:t xml:space="preserve"> </w:t>
      </w:r>
      <w:proofErr w:type="spellStart"/>
      <w:r>
        <w:rPr>
          <w:sz w:val="26"/>
          <w:szCs w:val="26"/>
        </w:rPr>
        <w:t>Gjuka</w:t>
      </w:r>
      <w:proofErr w:type="spellEnd"/>
      <w:r>
        <w:rPr>
          <w:sz w:val="26"/>
          <w:szCs w:val="26"/>
        </w:rPr>
        <w:t xml:space="preserve"> has resigned his post as director of the Kosovo Power Corporation (KEK) on Thursday. “I submitted my resignation today, due to several reasons,” </w:t>
      </w:r>
      <w:proofErr w:type="spellStart"/>
      <w:r>
        <w:rPr>
          <w:sz w:val="26"/>
          <w:szCs w:val="26"/>
        </w:rPr>
        <w:t>Gjuka</w:t>
      </w:r>
      <w:proofErr w:type="spellEnd"/>
      <w:r>
        <w:rPr>
          <w:sz w:val="26"/>
          <w:szCs w:val="26"/>
        </w:rPr>
        <w:t xml:space="preserve"> told </w:t>
      </w:r>
      <w:r>
        <w:rPr>
          <w:b/>
          <w:bCs/>
          <w:i/>
          <w:iCs/>
          <w:sz w:val="26"/>
          <w:szCs w:val="26"/>
        </w:rPr>
        <w:t xml:space="preserve">Koha </w:t>
      </w:r>
      <w:r>
        <w:rPr>
          <w:sz w:val="26"/>
          <w:szCs w:val="26"/>
        </w:rPr>
        <w:t xml:space="preserve">on Thursday without providing further comment. </w:t>
      </w:r>
      <w:proofErr w:type="spellStart"/>
      <w:r>
        <w:rPr>
          <w:sz w:val="26"/>
          <w:szCs w:val="26"/>
        </w:rPr>
        <w:t>Njazi</w:t>
      </w:r>
      <w:proofErr w:type="spellEnd"/>
      <w:r>
        <w:rPr>
          <w:sz w:val="26"/>
          <w:szCs w:val="26"/>
        </w:rPr>
        <w:t xml:space="preserve"> </w:t>
      </w:r>
      <w:proofErr w:type="spellStart"/>
      <w:r>
        <w:rPr>
          <w:sz w:val="26"/>
          <w:szCs w:val="26"/>
        </w:rPr>
        <w:t>Thaci</w:t>
      </w:r>
      <w:proofErr w:type="spellEnd"/>
      <w:r>
        <w:rPr>
          <w:sz w:val="26"/>
          <w:szCs w:val="26"/>
        </w:rPr>
        <w:t xml:space="preserve">, current operational director at KEK and whom </w:t>
      </w:r>
      <w:r>
        <w:rPr>
          <w:b/>
          <w:bCs/>
          <w:i/>
          <w:iCs/>
          <w:sz w:val="26"/>
          <w:szCs w:val="26"/>
        </w:rPr>
        <w:t xml:space="preserve">Koha </w:t>
      </w:r>
      <w:proofErr w:type="spellStart"/>
      <w:r>
        <w:rPr>
          <w:b/>
          <w:bCs/>
          <w:i/>
          <w:iCs/>
          <w:sz w:val="26"/>
          <w:szCs w:val="26"/>
        </w:rPr>
        <w:t>Ditore</w:t>
      </w:r>
      <w:proofErr w:type="spellEnd"/>
      <w:r>
        <w:rPr>
          <w:b/>
          <w:bCs/>
          <w:i/>
          <w:iCs/>
          <w:sz w:val="26"/>
          <w:szCs w:val="26"/>
        </w:rPr>
        <w:t xml:space="preserve"> </w:t>
      </w:r>
      <w:r>
        <w:rPr>
          <w:sz w:val="26"/>
          <w:szCs w:val="26"/>
        </w:rPr>
        <w:t xml:space="preserve">describes as a relative of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has been appointed acting director of KEK.</w:t>
      </w:r>
    </w:p>
    <w:p w14:paraId="4DAEE005" w14:textId="77777777" w:rsidR="00C52DFD" w:rsidRDefault="00C52DFD" w:rsidP="000112E9">
      <w:pPr>
        <w:pStyle w:val="NormalWeb"/>
        <w:shd w:val="clear" w:color="auto" w:fill="FFFFFF"/>
        <w:spacing w:before="0" w:beforeAutospacing="0" w:after="0" w:afterAutospacing="0"/>
        <w:jc w:val="both"/>
        <w:rPr>
          <w:sz w:val="26"/>
          <w:szCs w:val="26"/>
        </w:rPr>
      </w:pPr>
    </w:p>
    <w:p w14:paraId="752F30D6" w14:textId="77777777" w:rsidR="00E75D20" w:rsidRPr="00E75D20" w:rsidRDefault="00E75D20" w:rsidP="00E75D20">
      <w:pPr>
        <w:pStyle w:val="NormalWeb"/>
        <w:shd w:val="clear" w:color="auto" w:fill="FFFFFF"/>
        <w:spacing w:before="0" w:beforeAutospacing="0" w:after="0" w:afterAutospacing="0"/>
        <w:jc w:val="both"/>
        <w:rPr>
          <w:sz w:val="26"/>
          <w:szCs w:val="26"/>
        </w:rPr>
      </w:pPr>
    </w:p>
    <w:p w14:paraId="51730680" w14:textId="77777777" w:rsidR="00E75D20" w:rsidRPr="00E75D20" w:rsidRDefault="00E75D20" w:rsidP="00E75D20">
      <w:pPr>
        <w:pStyle w:val="NormalWeb"/>
        <w:shd w:val="clear" w:color="auto" w:fill="FFFFFF"/>
        <w:spacing w:before="0" w:beforeAutospacing="0" w:after="0" w:afterAutospacing="0"/>
        <w:jc w:val="both"/>
        <w:rPr>
          <w:sz w:val="26"/>
          <w:szCs w:val="26"/>
        </w:rPr>
      </w:pPr>
    </w:p>
    <w:p w14:paraId="6306E8E5" w14:textId="77777777" w:rsidR="00E75D20" w:rsidRPr="00E75D20" w:rsidRDefault="00E75D20" w:rsidP="00E75D20">
      <w:pPr>
        <w:pStyle w:val="NormalWeb"/>
        <w:shd w:val="clear" w:color="auto" w:fill="FFFFFF"/>
        <w:spacing w:before="0" w:beforeAutospacing="0" w:after="0" w:afterAutospacing="0"/>
        <w:jc w:val="both"/>
        <w:rPr>
          <w:sz w:val="26"/>
          <w:szCs w:val="26"/>
        </w:rPr>
      </w:pPr>
    </w:p>
    <w:p w14:paraId="123B8AB8" w14:textId="77777777" w:rsidR="00E75D20" w:rsidRPr="00E75D20" w:rsidRDefault="00E75D20" w:rsidP="00E75D20">
      <w:pPr>
        <w:pStyle w:val="NormalWeb"/>
        <w:shd w:val="clear" w:color="auto" w:fill="FFFFFF"/>
        <w:spacing w:before="0" w:beforeAutospacing="0" w:after="0" w:afterAutospacing="0"/>
        <w:jc w:val="both"/>
        <w:rPr>
          <w:sz w:val="26"/>
          <w:szCs w:val="26"/>
        </w:rPr>
      </w:pPr>
    </w:p>
    <w:p w14:paraId="5A6E3E91" w14:textId="77777777" w:rsidR="00E75D20" w:rsidRPr="00E75D20" w:rsidRDefault="00E75D20" w:rsidP="00E75D20">
      <w:pPr>
        <w:pStyle w:val="NormalWeb"/>
        <w:shd w:val="clear" w:color="auto" w:fill="FFFFFF"/>
        <w:spacing w:before="0" w:beforeAutospacing="0" w:after="0" w:afterAutospacing="0"/>
        <w:jc w:val="both"/>
        <w:rPr>
          <w:sz w:val="26"/>
          <w:szCs w:val="26"/>
        </w:rPr>
      </w:pPr>
    </w:p>
    <w:p w14:paraId="4B50D672" w14:textId="77777777" w:rsidR="00E75D20" w:rsidRPr="00E75D20" w:rsidRDefault="00E75D20" w:rsidP="00E75D20">
      <w:pPr>
        <w:pStyle w:val="NormalWeb"/>
        <w:shd w:val="clear" w:color="auto" w:fill="FFFFFF"/>
        <w:jc w:val="both"/>
        <w:rPr>
          <w:sz w:val="26"/>
          <w:szCs w:val="26"/>
        </w:rPr>
      </w:pPr>
    </w:p>
    <w:p w14:paraId="7A43CA88" w14:textId="77777777" w:rsidR="00893E13" w:rsidRDefault="00893E13" w:rsidP="000112E9">
      <w:pPr>
        <w:pStyle w:val="NormalWeb"/>
        <w:shd w:val="clear" w:color="auto" w:fill="FFFFFF"/>
        <w:spacing w:before="0" w:beforeAutospacing="0" w:after="0" w:afterAutospacing="0"/>
        <w:jc w:val="both"/>
        <w:rPr>
          <w:sz w:val="26"/>
          <w:szCs w:val="26"/>
        </w:rPr>
      </w:pPr>
    </w:p>
    <w:p w14:paraId="69EFF40A" w14:textId="67F3424F" w:rsidR="00AF360D" w:rsidRPr="00AF360D" w:rsidRDefault="00893E13" w:rsidP="000112E9">
      <w:pPr>
        <w:pStyle w:val="NormalWeb"/>
        <w:shd w:val="clear" w:color="auto" w:fill="FFFFFF"/>
        <w:spacing w:before="0" w:beforeAutospacing="0" w:after="0" w:afterAutospacing="0"/>
        <w:jc w:val="both"/>
        <w:rPr>
          <w:sz w:val="26"/>
          <w:szCs w:val="26"/>
        </w:rPr>
      </w:pPr>
      <w:r>
        <w:rPr>
          <w:sz w:val="26"/>
          <w:szCs w:val="26"/>
        </w:rPr>
        <w:t xml:space="preserve"> </w:t>
      </w:r>
    </w:p>
    <w:p w14:paraId="44E2EEBA" w14:textId="50ED3733" w:rsidR="000112E9" w:rsidRDefault="000112E9" w:rsidP="003723AA">
      <w:pPr>
        <w:pStyle w:val="NormalWeb"/>
        <w:shd w:val="clear" w:color="auto" w:fill="FFFFFF"/>
        <w:spacing w:before="0" w:beforeAutospacing="0" w:after="480" w:afterAutospacing="0"/>
        <w:jc w:val="both"/>
        <w:rPr>
          <w:sz w:val="26"/>
          <w:szCs w:val="26"/>
        </w:rPr>
      </w:pPr>
    </w:p>
    <w:p w14:paraId="376B935E" w14:textId="35014FF2" w:rsidR="000112E9" w:rsidRDefault="000112E9" w:rsidP="003723AA">
      <w:pPr>
        <w:pStyle w:val="NormalWeb"/>
        <w:shd w:val="clear" w:color="auto" w:fill="FFFFFF"/>
        <w:spacing w:before="0" w:beforeAutospacing="0" w:after="480" w:afterAutospacing="0"/>
        <w:jc w:val="both"/>
        <w:rPr>
          <w:sz w:val="26"/>
          <w:szCs w:val="26"/>
        </w:rPr>
      </w:pPr>
    </w:p>
    <w:p w14:paraId="0E64C5BE" w14:textId="4B02C0CC" w:rsidR="000112E9" w:rsidRDefault="000112E9" w:rsidP="003723AA">
      <w:pPr>
        <w:pStyle w:val="NormalWeb"/>
        <w:shd w:val="clear" w:color="auto" w:fill="FFFFFF"/>
        <w:spacing w:before="0" w:beforeAutospacing="0" w:after="480" w:afterAutospacing="0"/>
        <w:jc w:val="both"/>
        <w:rPr>
          <w:sz w:val="26"/>
          <w:szCs w:val="26"/>
        </w:rPr>
      </w:pPr>
    </w:p>
    <w:p w14:paraId="43AB237B" w14:textId="177D0991" w:rsidR="000112E9" w:rsidRDefault="000112E9" w:rsidP="003723AA">
      <w:pPr>
        <w:pStyle w:val="NormalWeb"/>
        <w:shd w:val="clear" w:color="auto" w:fill="FFFFFF"/>
        <w:spacing w:before="0" w:beforeAutospacing="0" w:after="480" w:afterAutospacing="0"/>
        <w:jc w:val="both"/>
        <w:rPr>
          <w:sz w:val="26"/>
          <w:szCs w:val="26"/>
        </w:rPr>
      </w:pPr>
    </w:p>
    <w:p w14:paraId="32E4B806" w14:textId="0B748870" w:rsidR="000112E9" w:rsidRDefault="000112E9" w:rsidP="003723AA">
      <w:pPr>
        <w:pStyle w:val="NormalWeb"/>
        <w:shd w:val="clear" w:color="auto" w:fill="FFFFFF"/>
        <w:spacing w:before="0" w:beforeAutospacing="0" w:after="480" w:afterAutospacing="0"/>
        <w:jc w:val="both"/>
        <w:rPr>
          <w:sz w:val="26"/>
          <w:szCs w:val="26"/>
        </w:rPr>
      </w:pPr>
    </w:p>
    <w:p w14:paraId="10A2E464" w14:textId="5420908A" w:rsidR="000112E9" w:rsidRDefault="000112E9" w:rsidP="003723AA">
      <w:pPr>
        <w:pStyle w:val="NormalWeb"/>
        <w:shd w:val="clear" w:color="auto" w:fill="FFFFFF"/>
        <w:spacing w:before="0" w:beforeAutospacing="0" w:after="480" w:afterAutospacing="0"/>
        <w:jc w:val="both"/>
        <w:rPr>
          <w:sz w:val="26"/>
          <w:szCs w:val="26"/>
        </w:rPr>
      </w:pPr>
    </w:p>
    <w:p w14:paraId="0055F187" w14:textId="7C1F7107" w:rsidR="000112E9" w:rsidRDefault="000112E9" w:rsidP="003723AA">
      <w:pPr>
        <w:pStyle w:val="NormalWeb"/>
        <w:shd w:val="clear" w:color="auto" w:fill="FFFFFF"/>
        <w:spacing w:before="0" w:beforeAutospacing="0" w:after="480" w:afterAutospacing="0"/>
        <w:jc w:val="both"/>
        <w:rPr>
          <w:sz w:val="26"/>
          <w:szCs w:val="26"/>
        </w:rPr>
      </w:pPr>
    </w:p>
    <w:p w14:paraId="5D400118" w14:textId="7B76DEFD" w:rsidR="000112E9" w:rsidRDefault="000112E9" w:rsidP="003723AA">
      <w:pPr>
        <w:pStyle w:val="NormalWeb"/>
        <w:shd w:val="clear" w:color="auto" w:fill="FFFFFF"/>
        <w:spacing w:before="0" w:beforeAutospacing="0" w:after="480" w:afterAutospacing="0"/>
        <w:jc w:val="both"/>
        <w:rPr>
          <w:sz w:val="26"/>
          <w:szCs w:val="26"/>
        </w:rPr>
      </w:pPr>
    </w:p>
    <w:p w14:paraId="1A5597FC" w14:textId="60B44CA0" w:rsidR="000112E9" w:rsidRDefault="000112E9" w:rsidP="003723AA">
      <w:pPr>
        <w:pStyle w:val="NormalWeb"/>
        <w:shd w:val="clear" w:color="auto" w:fill="FFFFFF"/>
        <w:spacing w:before="0" w:beforeAutospacing="0" w:after="480" w:afterAutospacing="0"/>
        <w:jc w:val="both"/>
        <w:rPr>
          <w:sz w:val="26"/>
          <w:szCs w:val="26"/>
        </w:rPr>
      </w:pPr>
    </w:p>
    <w:p w14:paraId="7FEC8B29" w14:textId="30A39975" w:rsidR="000112E9" w:rsidRDefault="000112E9" w:rsidP="003723AA">
      <w:pPr>
        <w:pStyle w:val="NormalWeb"/>
        <w:shd w:val="clear" w:color="auto" w:fill="FFFFFF"/>
        <w:spacing w:before="0" w:beforeAutospacing="0" w:after="480" w:afterAutospacing="0"/>
        <w:jc w:val="both"/>
        <w:rPr>
          <w:sz w:val="26"/>
          <w:szCs w:val="26"/>
        </w:rPr>
      </w:pPr>
    </w:p>
    <w:p w14:paraId="0F42F732" w14:textId="1711FCE7" w:rsidR="000112E9" w:rsidRDefault="000112E9" w:rsidP="003723AA">
      <w:pPr>
        <w:pStyle w:val="NormalWeb"/>
        <w:shd w:val="clear" w:color="auto" w:fill="FFFFFF"/>
        <w:spacing w:before="0" w:beforeAutospacing="0" w:after="480" w:afterAutospacing="0"/>
        <w:jc w:val="both"/>
        <w:rPr>
          <w:sz w:val="26"/>
          <w:szCs w:val="26"/>
        </w:rPr>
      </w:pPr>
    </w:p>
    <w:p w14:paraId="281FE530" w14:textId="6AA82FE9" w:rsidR="000112E9" w:rsidRDefault="000112E9" w:rsidP="003723AA">
      <w:pPr>
        <w:pStyle w:val="NormalWeb"/>
        <w:shd w:val="clear" w:color="auto" w:fill="FFFFFF"/>
        <w:spacing w:before="0" w:beforeAutospacing="0" w:after="480" w:afterAutospacing="0"/>
        <w:jc w:val="both"/>
        <w:rPr>
          <w:sz w:val="26"/>
          <w:szCs w:val="26"/>
        </w:rPr>
      </w:pPr>
    </w:p>
    <w:p w14:paraId="5142F6CE" w14:textId="11030BAA" w:rsidR="000112E9" w:rsidRDefault="000112E9" w:rsidP="003723AA">
      <w:pPr>
        <w:pStyle w:val="NormalWeb"/>
        <w:shd w:val="clear" w:color="auto" w:fill="FFFFFF"/>
        <w:spacing w:before="0" w:beforeAutospacing="0" w:after="480" w:afterAutospacing="0"/>
        <w:jc w:val="both"/>
        <w:rPr>
          <w:sz w:val="26"/>
          <w:szCs w:val="26"/>
        </w:rPr>
      </w:pPr>
    </w:p>
    <w:p w14:paraId="3CE32F88" w14:textId="72A345C7" w:rsidR="000112E9" w:rsidRDefault="000112E9" w:rsidP="003723AA">
      <w:pPr>
        <w:pStyle w:val="NormalWeb"/>
        <w:shd w:val="clear" w:color="auto" w:fill="FFFFFF"/>
        <w:spacing w:before="0" w:beforeAutospacing="0" w:after="480" w:afterAutospacing="0"/>
        <w:jc w:val="both"/>
        <w:rPr>
          <w:sz w:val="26"/>
          <w:szCs w:val="26"/>
        </w:rPr>
      </w:pPr>
    </w:p>
    <w:p w14:paraId="7CB8C72B" w14:textId="57BDC1C4" w:rsidR="000112E9" w:rsidRDefault="000112E9" w:rsidP="003723AA">
      <w:pPr>
        <w:pStyle w:val="NormalWeb"/>
        <w:shd w:val="clear" w:color="auto" w:fill="FFFFFF"/>
        <w:spacing w:before="0" w:beforeAutospacing="0" w:after="480" w:afterAutospacing="0"/>
        <w:jc w:val="both"/>
        <w:rPr>
          <w:sz w:val="26"/>
          <w:szCs w:val="26"/>
        </w:rPr>
      </w:pPr>
    </w:p>
    <w:p w14:paraId="25BF73DE" w14:textId="3CCCC232" w:rsidR="000112E9" w:rsidRDefault="000112E9" w:rsidP="003723AA">
      <w:pPr>
        <w:pStyle w:val="NormalWeb"/>
        <w:shd w:val="clear" w:color="auto" w:fill="FFFFFF"/>
        <w:spacing w:before="0" w:beforeAutospacing="0" w:after="480" w:afterAutospacing="0"/>
        <w:jc w:val="both"/>
        <w:rPr>
          <w:sz w:val="26"/>
          <w:szCs w:val="26"/>
        </w:rPr>
      </w:pPr>
    </w:p>
    <w:p w14:paraId="1642DAFF" w14:textId="1DD83285" w:rsidR="000112E9" w:rsidRDefault="000112E9" w:rsidP="003723AA">
      <w:pPr>
        <w:pStyle w:val="NormalWeb"/>
        <w:shd w:val="clear" w:color="auto" w:fill="FFFFFF"/>
        <w:spacing w:before="0" w:beforeAutospacing="0" w:after="480" w:afterAutospacing="0"/>
        <w:jc w:val="both"/>
        <w:rPr>
          <w:sz w:val="26"/>
          <w:szCs w:val="26"/>
        </w:rPr>
      </w:pPr>
    </w:p>
    <w:p w14:paraId="0A16CF8B" w14:textId="2824B5F4" w:rsidR="000112E9" w:rsidRDefault="000112E9" w:rsidP="003723AA">
      <w:pPr>
        <w:pStyle w:val="NormalWeb"/>
        <w:shd w:val="clear" w:color="auto" w:fill="FFFFFF"/>
        <w:spacing w:before="0" w:beforeAutospacing="0" w:after="480" w:afterAutospacing="0"/>
        <w:jc w:val="both"/>
        <w:rPr>
          <w:sz w:val="26"/>
          <w:szCs w:val="26"/>
        </w:rPr>
      </w:pPr>
    </w:p>
    <w:p w14:paraId="23651CCC" w14:textId="790E78B3" w:rsidR="000112E9" w:rsidRDefault="000112E9" w:rsidP="003723AA">
      <w:pPr>
        <w:pStyle w:val="NormalWeb"/>
        <w:shd w:val="clear" w:color="auto" w:fill="FFFFFF"/>
        <w:spacing w:before="0" w:beforeAutospacing="0" w:after="480" w:afterAutospacing="0"/>
        <w:jc w:val="both"/>
        <w:rPr>
          <w:sz w:val="26"/>
          <w:szCs w:val="26"/>
        </w:rPr>
      </w:pPr>
    </w:p>
    <w:p w14:paraId="3B396CE1" w14:textId="2512C556" w:rsidR="000112E9" w:rsidRDefault="000112E9" w:rsidP="003723AA">
      <w:pPr>
        <w:pStyle w:val="NormalWeb"/>
        <w:shd w:val="clear" w:color="auto" w:fill="FFFFFF"/>
        <w:spacing w:before="0" w:beforeAutospacing="0" w:after="480" w:afterAutospacing="0"/>
        <w:jc w:val="both"/>
        <w:rPr>
          <w:sz w:val="26"/>
          <w:szCs w:val="26"/>
        </w:rPr>
      </w:pPr>
    </w:p>
    <w:p w14:paraId="5C2946A9" w14:textId="3688BA1B" w:rsidR="000112E9" w:rsidRDefault="000112E9" w:rsidP="003723AA">
      <w:pPr>
        <w:pStyle w:val="NormalWeb"/>
        <w:shd w:val="clear" w:color="auto" w:fill="FFFFFF"/>
        <w:spacing w:before="0" w:beforeAutospacing="0" w:after="480" w:afterAutospacing="0"/>
        <w:jc w:val="both"/>
        <w:rPr>
          <w:sz w:val="26"/>
          <w:szCs w:val="26"/>
        </w:rPr>
      </w:pPr>
    </w:p>
    <w:p w14:paraId="36586930" w14:textId="78C825EF" w:rsidR="000112E9" w:rsidRDefault="000112E9" w:rsidP="003723AA">
      <w:pPr>
        <w:pStyle w:val="NormalWeb"/>
        <w:shd w:val="clear" w:color="auto" w:fill="FFFFFF"/>
        <w:spacing w:before="0" w:beforeAutospacing="0" w:after="480" w:afterAutospacing="0"/>
        <w:jc w:val="both"/>
        <w:rPr>
          <w:sz w:val="26"/>
          <w:szCs w:val="26"/>
        </w:rPr>
      </w:pPr>
    </w:p>
    <w:p w14:paraId="31643750" w14:textId="6CAACAB5" w:rsidR="000112E9" w:rsidRDefault="000112E9" w:rsidP="003723AA">
      <w:pPr>
        <w:pStyle w:val="NormalWeb"/>
        <w:shd w:val="clear" w:color="auto" w:fill="FFFFFF"/>
        <w:spacing w:before="0" w:beforeAutospacing="0" w:after="480" w:afterAutospacing="0"/>
        <w:jc w:val="both"/>
        <w:rPr>
          <w:sz w:val="26"/>
          <w:szCs w:val="26"/>
        </w:rPr>
      </w:pPr>
    </w:p>
    <w:p w14:paraId="6F2F6901" w14:textId="08DC30E5" w:rsidR="000112E9" w:rsidRDefault="000112E9" w:rsidP="003723AA">
      <w:pPr>
        <w:pStyle w:val="NormalWeb"/>
        <w:shd w:val="clear" w:color="auto" w:fill="FFFFFF"/>
        <w:spacing w:before="0" w:beforeAutospacing="0" w:after="480" w:afterAutospacing="0"/>
        <w:jc w:val="both"/>
        <w:rPr>
          <w:sz w:val="26"/>
          <w:szCs w:val="26"/>
        </w:rPr>
      </w:pPr>
    </w:p>
    <w:p w14:paraId="024C7977" w14:textId="4ADC8D84" w:rsidR="000112E9" w:rsidRDefault="000112E9" w:rsidP="003723AA">
      <w:pPr>
        <w:pStyle w:val="NormalWeb"/>
        <w:shd w:val="clear" w:color="auto" w:fill="FFFFFF"/>
        <w:spacing w:before="0" w:beforeAutospacing="0" w:after="480" w:afterAutospacing="0"/>
        <w:jc w:val="both"/>
        <w:rPr>
          <w:sz w:val="26"/>
          <w:szCs w:val="26"/>
        </w:rPr>
      </w:pPr>
    </w:p>
    <w:p w14:paraId="0A2DDF25" w14:textId="77777777" w:rsidR="000112E9" w:rsidRPr="00653CF3" w:rsidRDefault="000112E9" w:rsidP="003723AA">
      <w:pPr>
        <w:pStyle w:val="NormalWeb"/>
        <w:shd w:val="clear" w:color="auto" w:fill="FFFFFF"/>
        <w:spacing w:before="0" w:beforeAutospacing="0" w:after="480" w:afterAutospacing="0"/>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97F4E"/>
    <w:multiLevelType w:val="hybridMultilevel"/>
    <w:tmpl w:val="633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616D1"/>
    <w:multiLevelType w:val="hybridMultilevel"/>
    <w:tmpl w:val="2B32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2E9"/>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E09C5"/>
    <w:rsid w:val="001E0A69"/>
    <w:rsid w:val="001E4506"/>
    <w:rsid w:val="001E6806"/>
    <w:rsid w:val="001E7191"/>
    <w:rsid w:val="001E753C"/>
    <w:rsid w:val="001F0A8E"/>
    <w:rsid w:val="001F205B"/>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3EAC"/>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3619"/>
    <w:rsid w:val="004F51CE"/>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87D65"/>
    <w:rsid w:val="00592933"/>
    <w:rsid w:val="00596FAF"/>
    <w:rsid w:val="005A6BA2"/>
    <w:rsid w:val="005A79B6"/>
    <w:rsid w:val="005B78E1"/>
    <w:rsid w:val="005C1A61"/>
    <w:rsid w:val="005C1D0F"/>
    <w:rsid w:val="005C3715"/>
    <w:rsid w:val="005C775A"/>
    <w:rsid w:val="005D0BDE"/>
    <w:rsid w:val="005D0C64"/>
    <w:rsid w:val="005D1D7E"/>
    <w:rsid w:val="005D414B"/>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D4"/>
    <w:rsid w:val="007C3A55"/>
    <w:rsid w:val="007C4695"/>
    <w:rsid w:val="007C659F"/>
    <w:rsid w:val="007D222D"/>
    <w:rsid w:val="007D2D63"/>
    <w:rsid w:val="007D379C"/>
    <w:rsid w:val="007D48FC"/>
    <w:rsid w:val="007D6B44"/>
    <w:rsid w:val="007E0875"/>
    <w:rsid w:val="007E1ADA"/>
    <w:rsid w:val="007F0591"/>
    <w:rsid w:val="007F2F66"/>
    <w:rsid w:val="007F30D7"/>
    <w:rsid w:val="007F42DF"/>
    <w:rsid w:val="007F4C84"/>
    <w:rsid w:val="007F5588"/>
    <w:rsid w:val="007F6A44"/>
    <w:rsid w:val="00800FC0"/>
    <w:rsid w:val="00804103"/>
    <w:rsid w:val="0081258A"/>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3E13"/>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3B6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591F"/>
    <w:rsid w:val="009F6FB0"/>
    <w:rsid w:val="009F7B18"/>
    <w:rsid w:val="00A03240"/>
    <w:rsid w:val="00A103C6"/>
    <w:rsid w:val="00A106AD"/>
    <w:rsid w:val="00A15310"/>
    <w:rsid w:val="00A205E9"/>
    <w:rsid w:val="00A2117A"/>
    <w:rsid w:val="00A21ACF"/>
    <w:rsid w:val="00A231F3"/>
    <w:rsid w:val="00A24E8A"/>
    <w:rsid w:val="00A255F4"/>
    <w:rsid w:val="00A2608C"/>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60D"/>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2DFD"/>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6671"/>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5855"/>
    <w:rsid w:val="00E67B0C"/>
    <w:rsid w:val="00E75D20"/>
    <w:rsid w:val="00E81188"/>
    <w:rsid w:val="00E8181C"/>
    <w:rsid w:val="00E83ADF"/>
    <w:rsid w:val="00E85388"/>
    <w:rsid w:val="00E87343"/>
    <w:rsid w:val="00E92B7E"/>
    <w:rsid w:val="00E94BF1"/>
    <w:rsid w:val="00E95ABF"/>
    <w:rsid w:val="00E97FB4"/>
    <w:rsid w:val="00EA0B64"/>
    <w:rsid w:val="00EA340A"/>
    <w:rsid w:val="00EA44B1"/>
    <w:rsid w:val="00EA6082"/>
    <w:rsid w:val="00EA6385"/>
    <w:rsid w:val="00EB60F7"/>
    <w:rsid w:val="00EB7A7F"/>
    <w:rsid w:val="00EC2EC6"/>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1610"/>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8A5C-378A-44B0-8229-6689B4AF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14</cp:revision>
  <dcterms:created xsi:type="dcterms:W3CDTF">2018-06-01T06:24:00Z</dcterms:created>
  <dcterms:modified xsi:type="dcterms:W3CDTF">2018-06-01T07:05:00Z</dcterms:modified>
</cp:coreProperties>
</file>