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FAC669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w:t>
      </w:r>
      <w:r w:rsidR="00A954BD">
        <w:rPr>
          <w:rFonts w:ascii="Arial Black" w:hAnsi="Arial Black"/>
          <w:color w:val="2E74B5"/>
          <w:sz w:val="40"/>
          <w:szCs w:val="40"/>
        </w:rPr>
        <w:t>6</w:t>
      </w:r>
      <w:r w:rsidR="0035224C">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7581516C" w14:textId="77777777" w:rsidR="00CA0834" w:rsidRPr="00CA0834" w:rsidRDefault="00CA0834" w:rsidP="00CA0834">
      <w:pPr>
        <w:pStyle w:val="ListParagraph"/>
        <w:numPr>
          <w:ilvl w:val="0"/>
          <w:numId w:val="9"/>
        </w:numPr>
        <w:ind w:left="360"/>
        <w:jc w:val="both"/>
        <w:rPr>
          <w:b/>
          <w:bCs/>
          <w:sz w:val="26"/>
          <w:szCs w:val="26"/>
        </w:rPr>
      </w:pPr>
      <w:proofErr w:type="spellStart"/>
      <w:r w:rsidRPr="00CA0834">
        <w:rPr>
          <w:b/>
          <w:bCs/>
          <w:sz w:val="26"/>
          <w:szCs w:val="26"/>
        </w:rPr>
        <w:t>Thaci</w:t>
      </w:r>
      <w:proofErr w:type="spellEnd"/>
      <w:r w:rsidRPr="00CA0834">
        <w:rPr>
          <w:b/>
          <w:bCs/>
          <w:sz w:val="26"/>
          <w:szCs w:val="26"/>
        </w:rPr>
        <w:t>: We will be criticized by nationalists in Pristina and Belgrade (</w:t>
      </w:r>
      <w:proofErr w:type="spellStart"/>
      <w:r w:rsidRPr="00CA0834">
        <w:rPr>
          <w:b/>
          <w:bCs/>
          <w:i/>
          <w:iCs/>
          <w:sz w:val="26"/>
          <w:szCs w:val="26"/>
        </w:rPr>
        <w:t>Zeri</w:t>
      </w:r>
      <w:proofErr w:type="spellEnd"/>
      <w:r w:rsidRPr="00CA0834">
        <w:rPr>
          <w:b/>
          <w:bCs/>
          <w:sz w:val="26"/>
          <w:szCs w:val="26"/>
        </w:rPr>
        <w:t>)</w:t>
      </w:r>
    </w:p>
    <w:p w14:paraId="7D1D89A0"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Final agreement aimed in 6-8 months (</w:t>
      </w:r>
      <w:r w:rsidRPr="00CA0834">
        <w:rPr>
          <w:b/>
          <w:bCs/>
          <w:i/>
          <w:iCs/>
          <w:sz w:val="26"/>
          <w:szCs w:val="26"/>
        </w:rPr>
        <w:t>Koha</w:t>
      </w:r>
      <w:r w:rsidRPr="00CA0834">
        <w:rPr>
          <w:b/>
          <w:bCs/>
          <w:sz w:val="26"/>
          <w:szCs w:val="26"/>
        </w:rPr>
        <w:t>)</w:t>
      </w:r>
    </w:p>
    <w:p w14:paraId="7135C6D1" w14:textId="77777777" w:rsidR="00CA0834" w:rsidRPr="00CA0834" w:rsidRDefault="00CA0834" w:rsidP="00CA0834">
      <w:pPr>
        <w:pStyle w:val="ListParagraph"/>
        <w:numPr>
          <w:ilvl w:val="0"/>
          <w:numId w:val="9"/>
        </w:numPr>
        <w:ind w:left="360"/>
        <w:jc w:val="both"/>
        <w:rPr>
          <w:b/>
          <w:bCs/>
          <w:sz w:val="26"/>
          <w:szCs w:val="26"/>
        </w:rPr>
      </w:pPr>
      <w:proofErr w:type="spellStart"/>
      <w:r w:rsidRPr="00CA0834">
        <w:rPr>
          <w:b/>
          <w:bCs/>
          <w:sz w:val="26"/>
          <w:szCs w:val="26"/>
        </w:rPr>
        <w:t>Thaci</w:t>
      </w:r>
      <w:proofErr w:type="spellEnd"/>
      <w:r w:rsidRPr="00CA0834">
        <w:rPr>
          <w:b/>
          <w:bCs/>
          <w:sz w:val="26"/>
          <w:szCs w:val="26"/>
        </w:rPr>
        <w:t xml:space="preserve"> continues with dialogue without consensus (</w:t>
      </w:r>
      <w:proofErr w:type="spellStart"/>
      <w:r w:rsidRPr="00CA0834">
        <w:rPr>
          <w:b/>
          <w:bCs/>
          <w:i/>
          <w:iCs/>
          <w:sz w:val="26"/>
          <w:szCs w:val="26"/>
        </w:rPr>
        <w:t>Zeri</w:t>
      </w:r>
      <w:proofErr w:type="spellEnd"/>
      <w:r w:rsidRPr="00CA0834">
        <w:rPr>
          <w:b/>
          <w:bCs/>
          <w:sz w:val="26"/>
          <w:szCs w:val="26"/>
        </w:rPr>
        <w:t>)</w:t>
      </w:r>
    </w:p>
    <w:p w14:paraId="37193E55"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 xml:space="preserve">LDK against </w:t>
      </w:r>
      <w:proofErr w:type="spellStart"/>
      <w:r w:rsidRPr="00CA0834">
        <w:rPr>
          <w:b/>
          <w:bCs/>
          <w:sz w:val="26"/>
          <w:szCs w:val="26"/>
        </w:rPr>
        <w:t>Thaci’s</w:t>
      </w:r>
      <w:proofErr w:type="spellEnd"/>
      <w:r w:rsidRPr="00CA0834">
        <w:rPr>
          <w:b/>
          <w:bCs/>
          <w:sz w:val="26"/>
          <w:szCs w:val="26"/>
        </w:rPr>
        <w:t xml:space="preserve"> “unauthorized” negotiations (</w:t>
      </w:r>
      <w:proofErr w:type="spellStart"/>
      <w:r w:rsidRPr="00CA0834">
        <w:rPr>
          <w:b/>
          <w:bCs/>
          <w:i/>
          <w:iCs/>
          <w:sz w:val="26"/>
          <w:szCs w:val="26"/>
        </w:rPr>
        <w:t>Kosova</w:t>
      </w:r>
      <w:proofErr w:type="spellEnd"/>
      <w:r w:rsidRPr="00CA0834">
        <w:rPr>
          <w:b/>
          <w:bCs/>
          <w:i/>
          <w:iCs/>
          <w:sz w:val="26"/>
          <w:szCs w:val="26"/>
        </w:rPr>
        <w:t xml:space="preserve"> Sot</w:t>
      </w:r>
      <w:r w:rsidRPr="00CA0834">
        <w:rPr>
          <w:b/>
          <w:bCs/>
          <w:sz w:val="26"/>
          <w:szCs w:val="26"/>
        </w:rPr>
        <w:t>)</w:t>
      </w:r>
    </w:p>
    <w:p w14:paraId="5E7906D6"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Pristina complains to Brussels about presence of parallel structures (</w:t>
      </w:r>
      <w:r w:rsidRPr="00CA0834">
        <w:rPr>
          <w:b/>
          <w:bCs/>
          <w:i/>
          <w:iCs/>
          <w:sz w:val="26"/>
          <w:szCs w:val="26"/>
        </w:rPr>
        <w:t>Koha</w:t>
      </w:r>
      <w:r w:rsidRPr="00CA0834">
        <w:rPr>
          <w:b/>
          <w:bCs/>
          <w:sz w:val="26"/>
          <w:szCs w:val="26"/>
        </w:rPr>
        <w:t>)</w:t>
      </w:r>
    </w:p>
    <w:p w14:paraId="64083647"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US Ambassador: Politics have no place in the constitution (</w:t>
      </w:r>
      <w:proofErr w:type="spellStart"/>
      <w:r w:rsidRPr="00CA0834">
        <w:rPr>
          <w:b/>
          <w:bCs/>
          <w:i/>
          <w:iCs/>
          <w:sz w:val="26"/>
          <w:szCs w:val="26"/>
        </w:rPr>
        <w:t>Epoka</w:t>
      </w:r>
      <w:proofErr w:type="spellEnd"/>
      <w:r w:rsidRPr="00CA0834">
        <w:rPr>
          <w:b/>
          <w:bCs/>
          <w:i/>
          <w:iCs/>
          <w:sz w:val="26"/>
          <w:szCs w:val="26"/>
        </w:rPr>
        <w:t>/Bota Sot</w:t>
      </w:r>
      <w:r w:rsidRPr="00CA0834">
        <w:rPr>
          <w:b/>
          <w:bCs/>
          <w:sz w:val="26"/>
          <w:szCs w:val="26"/>
        </w:rPr>
        <w:t>)</w:t>
      </w:r>
    </w:p>
    <w:p w14:paraId="2A172945"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Kosovo president backs Swiss players over eagle gesture (</w:t>
      </w:r>
      <w:r w:rsidRPr="00CA0834">
        <w:rPr>
          <w:b/>
          <w:bCs/>
          <w:i/>
          <w:iCs/>
          <w:sz w:val="26"/>
          <w:szCs w:val="26"/>
        </w:rPr>
        <w:t>Politico</w:t>
      </w:r>
      <w:r w:rsidRPr="00CA0834">
        <w:rPr>
          <w:b/>
          <w:bCs/>
          <w:sz w:val="26"/>
          <w:szCs w:val="26"/>
        </w:rPr>
        <w:t>)</w:t>
      </w:r>
    </w:p>
    <w:p w14:paraId="55970FFC"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EULEX has started hand over of cases to locals (</w:t>
      </w:r>
      <w:proofErr w:type="spellStart"/>
      <w:r w:rsidRPr="00CA0834">
        <w:rPr>
          <w:b/>
          <w:bCs/>
          <w:i/>
          <w:iCs/>
          <w:sz w:val="26"/>
          <w:szCs w:val="26"/>
        </w:rPr>
        <w:t>Zeri</w:t>
      </w:r>
      <w:proofErr w:type="spellEnd"/>
      <w:r w:rsidRPr="00CA0834">
        <w:rPr>
          <w:b/>
          <w:bCs/>
          <w:sz w:val="26"/>
          <w:szCs w:val="26"/>
        </w:rPr>
        <w:t>)</w:t>
      </w:r>
    </w:p>
    <w:p w14:paraId="1F4D212C" w14:textId="77777777" w:rsidR="00CA0834" w:rsidRPr="00CA0834" w:rsidRDefault="00CA0834" w:rsidP="00CA0834">
      <w:pPr>
        <w:pStyle w:val="ListParagraph"/>
        <w:numPr>
          <w:ilvl w:val="0"/>
          <w:numId w:val="9"/>
        </w:numPr>
        <w:ind w:left="360"/>
        <w:jc w:val="both"/>
        <w:rPr>
          <w:b/>
          <w:bCs/>
          <w:sz w:val="26"/>
          <w:szCs w:val="26"/>
        </w:rPr>
      </w:pPr>
      <w:r w:rsidRPr="00CA0834">
        <w:rPr>
          <w:b/>
          <w:bCs/>
          <w:sz w:val="26"/>
          <w:szCs w:val="26"/>
        </w:rPr>
        <w:t>Former KSF commander: Delays in forming the army (</w:t>
      </w:r>
      <w:proofErr w:type="spellStart"/>
      <w:r w:rsidRPr="00CA0834">
        <w:rPr>
          <w:b/>
          <w:bCs/>
          <w:i/>
          <w:iCs/>
          <w:sz w:val="26"/>
          <w:szCs w:val="26"/>
        </w:rPr>
        <w:t>Epoka</w:t>
      </w:r>
      <w:proofErr w:type="spellEnd"/>
      <w:r w:rsidRPr="00CA0834">
        <w:rPr>
          <w:b/>
          <w:bCs/>
          <w:sz w:val="26"/>
          <w:szCs w:val="26"/>
        </w:rPr>
        <w:t>)</w:t>
      </w:r>
    </w:p>
    <w:p w14:paraId="7F9534FE" w14:textId="77777777" w:rsidR="00DE3C6E" w:rsidRPr="003723AA" w:rsidRDefault="00DE3C6E"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5DC6D6BD" w14:textId="77777777" w:rsidR="00CA0834" w:rsidRPr="002D0768" w:rsidRDefault="00CA0834" w:rsidP="00CA0834">
      <w:pPr>
        <w:jc w:val="both"/>
        <w:rPr>
          <w:b/>
          <w:bCs/>
          <w:sz w:val="26"/>
          <w:szCs w:val="26"/>
          <w:u w:val="single"/>
        </w:rPr>
      </w:pPr>
      <w:bookmarkStart w:id="0" w:name="_Hlk517766474"/>
      <w:proofErr w:type="spellStart"/>
      <w:r w:rsidRPr="002D0768">
        <w:rPr>
          <w:b/>
          <w:bCs/>
          <w:sz w:val="26"/>
          <w:szCs w:val="26"/>
          <w:u w:val="single"/>
        </w:rPr>
        <w:t>Thaci</w:t>
      </w:r>
      <w:proofErr w:type="spellEnd"/>
      <w:r w:rsidRPr="002D0768">
        <w:rPr>
          <w:b/>
          <w:bCs/>
          <w:sz w:val="26"/>
          <w:szCs w:val="26"/>
          <w:u w:val="single"/>
        </w:rPr>
        <w:t>: We will be criticized by nationalists in Pristina and Belgrade (</w:t>
      </w:r>
      <w:proofErr w:type="spellStart"/>
      <w:r w:rsidRPr="002D0768">
        <w:rPr>
          <w:b/>
          <w:bCs/>
          <w:i/>
          <w:iCs/>
          <w:sz w:val="26"/>
          <w:szCs w:val="26"/>
          <w:u w:val="single"/>
        </w:rPr>
        <w:t>Zeri</w:t>
      </w:r>
      <w:proofErr w:type="spellEnd"/>
      <w:r w:rsidRPr="002D0768">
        <w:rPr>
          <w:b/>
          <w:bCs/>
          <w:sz w:val="26"/>
          <w:szCs w:val="26"/>
          <w:u w:val="single"/>
        </w:rPr>
        <w:t>)</w:t>
      </w:r>
    </w:p>
    <w:bookmarkEnd w:id="0"/>
    <w:p w14:paraId="3028F404" w14:textId="26991E7D" w:rsidR="00CA0834" w:rsidRPr="00790B54" w:rsidRDefault="00CA0834" w:rsidP="00CA0834">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r w:rsidRPr="00790B54">
        <w:rPr>
          <w:sz w:val="26"/>
          <w:szCs w:val="26"/>
        </w:rPr>
        <w:t xml:space="preserve">told the French newspaper </w:t>
      </w:r>
      <w:r w:rsidRPr="002D0768">
        <w:rPr>
          <w:b/>
          <w:bCs/>
          <w:i/>
          <w:iCs/>
          <w:sz w:val="26"/>
          <w:szCs w:val="26"/>
        </w:rPr>
        <w:t>Le Figaro</w:t>
      </w:r>
      <w:r w:rsidRPr="00790B54">
        <w:rPr>
          <w:sz w:val="26"/>
          <w:szCs w:val="26"/>
        </w:rPr>
        <w:t xml:space="preserve"> that the final phase of the dialogue will not be an easy one and that both parties will be criticized by nationalists in Pristina and Belgrade. “We are talking about negotiations between two sovereign and independent countries supported by the EU. The process will be difficult and heavy,” </w:t>
      </w:r>
      <w:proofErr w:type="spellStart"/>
      <w:r w:rsidRPr="00790B54">
        <w:rPr>
          <w:sz w:val="26"/>
          <w:szCs w:val="26"/>
        </w:rPr>
        <w:t>Thaci</w:t>
      </w:r>
      <w:proofErr w:type="spellEnd"/>
      <w:r w:rsidRPr="00790B54">
        <w:rPr>
          <w:sz w:val="26"/>
          <w:szCs w:val="26"/>
        </w:rPr>
        <w:t xml:space="preserve"> said. “Kosovars never forget Milosevic’s war and I know that some Serbs, even famous academics, consider in a fal</w:t>
      </w:r>
      <w:r>
        <w:rPr>
          <w:sz w:val="26"/>
          <w:szCs w:val="26"/>
        </w:rPr>
        <w:t>s</w:t>
      </w:r>
      <w:r w:rsidRPr="00790B54">
        <w:rPr>
          <w:sz w:val="26"/>
          <w:szCs w:val="26"/>
        </w:rPr>
        <w:t>e manner that Kosovo is their Jerusalem. However, these blockades must be overcome, and we should be realistic</w:t>
      </w:r>
      <w:r w:rsidR="000C4280">
        <w:rPr>
          <w:sz w:val="26"/>
          <w:szCs w:val="26"/>
        </w:rPr>
        <w:t>.</w:t>
      </w:r>
      <w:r w:rsidRPr="00790B54">
        <w:rPr>
          <w:sz w:val="26"/>
          <w:szCs w:val="26"/>
        </w:rPr>
        <w:t xml:space="preserve">” </w:t>
      </w:r>
    </w:p>
    <w:p w14:paraId="0583B37E" w14:textId="77777777" w:rsidR="00CA0834" w:rsidRDefault="00CA0834" w:rsidP="002B50F3">
      <w:pPr>
        <w:jc w:val="both"/>
        <w:rPr>
          <w:b/>
          <w:bCs/>
          <w:sz w:val="26"/>
          <w:szCs w:val="26"/>
          <w:u w:val="single"/>
        </w:rPr>
      </w:pPr>
    </w:p>
    <w:p w14:paraId="4B2FA693" w14:textId="2E2611C0" w:rsidR="002B50F3" w:rsidRDefault="002B50F3" w:rsidP="002B50F3">
      <w:pPr>
        <w:jc w:val="both"/>
        <w:rPr>
          <w:b/>
          <w:bCs/>
          <w:sz w:val="26"/>
          <w:szCs w:val="26"/>
          <w:u w:val="single"/>
        </w:rPr>
      </w:pPr>
      <w:bookmarkStart w:id="1" w:name="_Hlk517766477"/>
      <w:r>
        <w:rPr>
          <w:b/>
          <w:bCs/>
          <w:sz w:val="26"/>
          <w:szCs w:val="26"/>
          <w:u w:val="single"/>
        </w:rPr>
        <w:t>Final agreement aimed in 6-8 months (</w:t>
      </w:r>
      <w:r>
        <w:rPr>
          <w:b/>
          <w:bCs/>
          <w:i/>
          <w:iCs/>
          <w:sz w:val="26"/>
          <w:szCs w:val="26"/>
          <w:u w:val="single"/>
        </w:rPr>
        <w:t>Koha</w:t>
      </w:r>
      <w:r>
        <w:rPr>
          <w:b/>
          <w:bCs/>
          <w:sz w:val="26"/>
          <w:szCs w:val="26"/>
          <w:u w:val="single"/>
        </w:rPr>
        <w:t>)</w:t>
      </w:r>
    </w:p>
    <w:bookmarkEnd w:id="1"/>
    <w:p w14:paraId="7E162E30" w14:textId="79D90346" w:rsidR="002B50F3" w:rsidRDefault="002B50F3" w:rsidP="002B50F3">
      <w:pPr>
        <w:jc w:val="both"/>
        <w:rPr>
          <w:sz w:val="26"/>
          <w:szCs w:val="26"/>
        </w:rPr>
      </w:pPr>
      <w:r>
        <w:rPr>
          <w:sz w:val="26"/>
          <w:szCs w:val="26"/>
        </w:rPr>
        <w:t xml:space="preserve">Kosovo and Serbian authorities have around six to eight months to reach a comprehensive and legally-binding agreement in what is being called the finale of dialogue, the paper reports on page three.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the paper on Monday: “we all know that the timeline or window for reaching an agreement is related to the mandate of EU institutions, because there will be new elections next year.  In </w:t>
      </w:r>
      <w:r>
        <w:rPr>
          <w:sz w:val="26"/>
          <w:szCs w:val="26"/>
        </w:rPr>
        <w:lastRenderedPageBreak/>
        <w:t xml:space="preserve">the practical aspect, we can say that the optimal time available for reaching an agreement is six-eight months. If this momentum is lost, I fear things will get complicated and become really difficult”. </w:t>
      </w:r>
    </w:p>
    <w:p w14:paraId="155F80C7" w14:textId="0BDC1EF3" w:rsidR="00CA0834" w:rsidRDefault="00CA0834" w:rsidP="002B50F3">
      <w:pPr>
        <w:jc w:val="both"/>
        <w:rPr>
          <w:sz w:val="26"/>
          <w:szCs w:val="26"/>
        </w:rPr>
      </w:pPr>
    </w:p>
    <w:p w14:paraId="4D2E3E9F" w14:textId="77777777" w:rsidR="00CA0834" w:rsidRPr="0094557A" w:rsidRDefault="00CA0834" w:rsidP="00CA0834">
      <w:pPr>
        <w:jc w:val="both"/>
        <w:rPr>
          <w:b/>
          <w:bCs/>
          <w:sz w:val="26"/>
          <w:szCs w:val="26"/>
          <w:u w:val="single"/>
        </w:rPr>
      </w:pPr>
      <w:bookmarkStart w:id="2" w:name="_Hlk517766482"/>
      <w:proofErr w:type="spellStart"/>
      <w:r w:rsidRPr="0094557A">
        <w:rPr>
          <w:b/>
          <w:bCs/>
          <w:sz w:val="26"/>
          <w:szCs w:val="26"/>
          <w:u w:val="single"/>
        </w:rPr>
        <w:t>Thaci</w:t>
      </w:r>
      <w:proofErr w:type="spellEnd"/>
      <w:r w:rsidRPr="0094557A">
        <w:rPr>
          <w:b/>
          <w:bCs/>
          <w:sz w:val="26"/>
          <w:szCs w:val="26"/>
          <w:u w:val="single"/>
        </w:rPr>
        <w:t xml:space="preserve"> continues with dialogue without consensus (</w:t>
      </w:r>
      <w:proofErr w:type="spellStart"/>
      <w:r w:rsidRPr="0094557A">
        <w:rPr>
          <w:b/>
          <w:bCs/>
          <w:i/>
          <w:iCs/>
          <w:sz w:val="26"/>
          <w:szCs w:val="26"/>
          <w:u w:val="single"/>
        </w:rPr>
        <w:t>Zeri</w:t>
      </w:r>
      <w:proofErr w:type="spellEnd"/>
      <w:r w:rsidRPr="0094557A">
        <w:rPr>
          <w:b/>
          <w:bCs/>
          <w:sz w:val="26"/>
          <w:szCs w:val="26"/>
          <w:u w:val="single"/>
        </w:rPr>
        <w:t>)</w:t>
      </w:r>
    </w:p>
    <w:bookmarkEnd w:id="2"/>
    <w:p w14:paraId="0225425E" w14:textId="77777777" w:rsidR="00CA0834" w:rsidRPr="00790B54" w:rsidRDefault="00CA0834" w:rsidP="00CA0834">
      <w:pPr>
        <w:jc w:val="both"/>
        <w:rPr>
          <w:sz w:val="26"/>
          <w:szCs w:val="26"/>
        </w:rPr>
      </w:pPr>
      <w:r w:rsidRPr="00790B54">
        <w:rPr>
          <w:sz w:val="26"/>
          <w:szCs w:val="26"/>
        </w:rPr>
        <w:t xml:space="preserve">The President of Kosovo </w:t>
      </w:r>
      <w:proofErr w:type="spellStart"/>
      <w:r w:rsidRPr="00790B54">
        <w:rPr>
          <w:sz w:val="26"/>
          <w:szCs w:val="26"/>
        </w:rPr>
        <w:t>Hashim</w:t>
      </w:r>
      <w:proofErr w:type="spellEnd"/>
      <w:r w:rsidRPr="00790B54">
        <w:rPr>
          <w:sz w:val="26"/>
          <w:szCs w:val="26"/>
        </w:rPr>
        <w:t xml:space="preserve"> </w:t>
      </w:r>
      <w:proofErr w:type="spellStart"/>
      <w:r w:rsidRPr="00790B54">
        <w:rPr>
          <w:sz w:val="26"/>
          <w:szCs w:val="26"/>
        </w:rPr>
        <w:t>Thaci</w:t>
      </w:r>
      <w:proofErr w:type="spellEnd"/>
      <w:r w:rsidRPr="00790B54">
        <w:rPr>
          <w:sz w:val="26"/>
          <w:szCs w:val="26"/>
        </w:rPr>
        <w:t xml:space="preserve"> is expected to continue the final phase of the dialogue with Serbia without reaching a consensus with Kosovo political parties</w:t>
      </w:r>
      <w:r>
        <w:rPr>
          <w:sz w:val="26"/>
          <w:szCs w:val="26"/>
        </w:rPr>
        <w:t>, the paper reports on its front page</w:t>
      </w:r>
      <w:r w:rsidRPr="00790B54">
        <w:rPr>
          <w:sz w:val="26"/>
          <w:szCs w:val="26"/>
        </w:rPr>
        <w:t xml:space="preserve">. Opposition parties as well as Social-Democrat Initiative from the </w:t>
      </w:r>
      <w:r>
        <w:rPr>
          <w:sz w:val="26"/>
          <w:szCs w:val="26"/>
        </w:rPr>
        <w:t>ruling</w:t>
      </w:r>
      <w:r w:rsidRPr="00790B54">
        <w:rPr>
          <w:sz w:val="26"/>
          <w:szCs w:val="26"/>
        </w:rPr>
        <w:t xml:space="preserve"> coalition, continue to object </w:t>
      </w:r>
      <w:proofErr w:type="spellStart"/>
      <w:r w:rsidRPr="00790B54">
        <w:rPr>
          <w:sz w:val="26"/>
          <w:szCs w:val="26"/>
        </w:rPr>
        <w:t>Thaci</w:t>
      </w:r>
      <w:r>
        <w:rPr>
          <w:sz w:val="26"/>
          <w:szCs w:val="26"/>
        </w:rPr>
        <w:t>’s</w:t>
      </w:r>
      <w:proofErr w:type="spellEnd"/>
      <w:r>
        <w:rPr>
          <w:sz w:val="26"/>
          <w:szCs w:val="26"/>
        </w:rPr>
        <w:t xml:space="preserve"> role</w:t>
      </w:r>
      <w:r w:rsidRPr="00790B54">
        <w:rPr>
          <w:sz w:val="26"/>
          <w:szCs w:val="26"/>
        </w:rPr>
        <w:t xml:space="preserve"> as chief negotiator. </w:t>
      </w:r>
      <w:proofErr w:type="spellStart"/>
      <w:r w:rsidRPr="00790B54">
        <w:rPr>
          <w:sz w:val="26"/>
          <w:szCs w:val="26"/>
        </w:rPr>
        <w:t>Thaci</w:t>
      </w:r>
      <w:proofErr w:type="spellEnd"/>
      <w:r>
        <w:rPr>
          <w:sz w:val="26"/>
          <w:szCs w:val="26"/>
        </w:rPr>
        <w:t>,</w:t>
      </w:r>
      <w:r w:rsidRPr="00790B54">
        <w:rPr>
          <w:sz w:val="26"/>
          <w:szCs w:val="26"/>
        </w:rPr>
        <w:t xml:space="preserve"> on the other hand</w:t>
      </w:r>
      <w:r>
        <w:rPr>
          <w:sz w:val="26"/>
          <w:szCs w:val="26"/>
        </w:rPr>
        <w:t xml:space="preserve">, has </w:t>
      </w:r>
      <w:r w:rsidRPr="00790B54">
        <w:rPr>
          <w:sz w:val="26"/>
          <w:szCs w:val="26"/>
        </w:rPr>
        <w:t xml:space="preserve">expressed optimism in Brussels that a national consensus could be reached. Political </w:t>
      </w:r>
      <w:r>
        <w:rPr>
          <w:sz w:val="26"/>
          <w:szCs w:val="26"/>
        </w:rPr>
        <w:t xml:space="preserve">commentators in Pristina meanwhile believe it is impossible to reach consensus </w:t>
      </w:r>
      <w:r w:rsidRPr="00790B54">
        <w:rPr>
          <w:sz w:val="26"/>
          <w:szCs w:val="26"/>
        </w:rPr>
        <w:t xml:space="preserve">among political parties on dialogue. </w:t>
      </w:r>
    </w:p>
    <w:p w14:paraId="5A383F40" w14:textId="77777777" w:rsidR="00CA0834" w:rsidRDefault="00CA0834" w:rsidP="00CA0834">
      <w:pPr>
        <w:jc w:val="both"/>
        <w:rPr>
          <w:b/>
          <w:bCs/>
          <w:sz w:val="26"/>
          <w:szCs w:val="26"/>
          <w:u w:val="single"/>
        </w:rPr>
      </w:pPr>
    </w:p>
    <w:p w14:paraId="793D80CF" w14:textId="6A6FB323" w:rsidR="00CA0834" w:rsidRPr="00790B54" w:rsidRDefault="00CA0834" w:rsidP="00CA0834">
      <w:pPr>
        <w:jc w:val="both"/>
        <w:rPr>
          <w:b/>
          <w:bCs/>
          <w:sz w:val="26"/>
          <w:szCs w:val="26"/>
          <w:u w:val="single"/>
        </w:rPr>
      </w:pPr>
      <w:bookmarkStart w:id="3" w:name="_Hlk517766485"/>
      <w:r w:rsidRPr="00790B54">
        <w:rPr>
          <w:b/>
          <w:bCs/>
          <w:sz w:val="26"/>
          <w:szCs w:val="26"/>
          <w:u w:val="single"/>
        </w:rPr>
        <w:t xml:space="preserve">LDK against </w:t>
      </w:r>
      <w:proofErr w:type="spellStart"/>
      <w:r w:rsidRPr="00790B54">
        <w:rPr>
          <w:b/>
          <w:bCs/>
          <w:sz w:val="26"/>
          <w:szCs w:val="26"/>
          <w:u w:val="single"/>
        </w:rPr>
        <w:t>Thaci’s</w:t>
      </w:r>
      <w:proofErr w:type="spellEnd"/>
      <w:r w:rsidRPr="00790B54">
        <w:rPr>
          <w:b/>
          <w:bCs/>
          <w:sz w:val="26"/>
          <w:szCs w:val="26"/>
          <w:u w:val="single"/>
        </w:rPr>
        <w:t xml:space="preserve"> </w:t>
      </w:r>
      <w:r>
        <w:rPr>
          <w:b/>
          <w:bCs/>
          <w:sz w:val="26"/>
          <w:szCs w:val="26"/>
          <w:u w:val="single"/>
        </w:rPr>
        <w:t>“</w:t>
      </w:r>
      <w:r w:rsidRPr="00790B54">
        <w:rPr>
          <w:b/>
          <w:bCs/>
          <w:sz w:val="26"/>
          <w:szCs w:val="26"/>
          <w:u w:val="single"/>
        </w:rPr>
        <w:t>unauthorized</w:t>
      </w:r>
      <w:r>
        <w:rPr>
          <w:b/>
          <w:bCs/>
          <w:sz w:val="26"/>
          <w:szCs w:val="26"/>
          <w:u w:val="single"/>
        </w:rPr>
        <w:t>”</w:t>
      </w:r>
      <w:r w:rsidRPr="00790B54">
        <w:rPr>
          <w:b/>
          <w:bCs/>
          <w:sz w:val="26"/>
          <w:szCs w:val="26"/>
          <w:u w:val="single"/>
        </w:rPr>
        <w:t xml:space="preserve"> negotiations (</w:t>
      </w:r>
      <w:proofErr w:type="spellStart"/>
      <w:r w:rsidRPr="00790B54">
        <w:rPr>
          <w:b/>
          <w:bCs/>
          <w:i/>
          <w:iCs/>
          <w:sz w:val="26"/>
          <w:szCs w:val="26"/>
          <w:u w:val="single"/>
        </w:rPr>
        <w:t>Kosova</w:t>
      </w:r>
      <w:proofErr w:type="spellEnd"/>
      <w:r w:rsidRPr="00790B54">
        <w:rPr>
          <w:b/>
          <w:bCs/>
          <w:i/>
          <w:iCs/>
          <w:sz w:val="26"/>
          <w:szCs w:val="26"/>
          <w:u w:val="single"/>
        </w:rPr>
        <w:t xml:space="preserve"> Sot</w:t>
      </w:r>
      <w:r w:rsidRPr="00790B54">
        <w:rPr>
          <w:b/>
          <w:bCs/>
          <w:sz w:val="26"/>
          <w:szCs w:val="26"/>
          <w:u w:val="single"/>
        </w:rPr>
        <w:t>)</w:t>
      </w:r>
    </w:p>
    <w:bookmarkEnd w:id="3"/>
    <w:p w14:paraId="47838494" w14:textId="77777777" w:rsidR="00CA0834" w:rsidRDefault="00CA0834" w:rsidP="00CA0834">
      <w:pPr>
        <w:jc w:val="both"/>
        <w:rPr>
          <w:sz w:val="26"/>
          <w:szCs w:val="26"/>
        </w:rPr>
      </w:pPr>
      <w:r w:rsidRPr="00790B54">
        <w:rPr>
          <w:sz w:val="26"/>
          <w:szCs w:val="26"/>
        </w:rPr>
        <w:t xml:space="preserve">The Democratic League of Kosovo (LDK) </w:t>
      </w:r>
      <w:r>
        <w:rPr>
          <w:sz w:val="26"/>
          <w:szCs w:val="26"/>
        </w:rPr>
        <w:t xml:space="preserve">argued on Monday </w:t>
      </w:r>
      <w:r w:rsidRPr="00790B54">
        <w:rPr>
          <w:sz w:val="26"/>
          <w:szCs w:val="26"/>
        </w:rPr>
        <w:t xml:space="preserve">that </w:t>
      </w:r>
      <w:r>
        <w:rPr>
          <w:sz w:val="26"/>
          <w:szCs w:val="26"/>
        </w:rPr>
        <w:t xml:space="preserve">Kosovo </w:t>
      </w:r>
      <w:r w:rsidRPr="00790B54">
        <w:rPr>
          <w:sz w:val="26"/>
          <w:szCs w:val="26"/>
        </w:rPr>
        <w:t xml:space="preserve">President, </w:t>
      </w:r>
      <w:proofErr w:type="spellStart"/>
      <w:r w:rsidRPr="00790B54">
        <w:rPr>
          <w:sz w:val="26"/>
          <w:szCs w:val="26"/>
        </w:rPr>
        <w:t>Hashim</w:t>
      </w:r>
      <w:proofErr w:type="spellEnd"/>
      <w:r w:rsidRPr="00790B54">
        <w:rPr>
          <w:sz w:val="26"/>
          <w:szCs w:val="26"/>
        </w:rPr>
        <w:t xml:space="preserve"> </w:t>
      </w:r>
      <w:proofErr w:type="spellStart"/>
      <w:r w:rsidRPr="00790B54">
        <w:rPr>
          <w:sz w:val="26"/>
          <w:szCs w:val="26"/>
        </w:rPr>
        <w:t>Thaci</w:t>
      </w:r>
      <w:proofErr w:type="spellEnd"/>
      <w:r>
        <w:rPr>
          <w:sz w:val="26"/>
          <w:szCs w:val="26"/>
        </w:rPr>
        <w:t xml:space="preserve">, is not authorized </w:t>
      </w:r>
      <w:r w:rsidRPr="00790B54">
        <w:rPr>
          <w:sz w:val="26"/>
          <w:szCs w:val="26"/>
        </w:rPr>
        <w:t>to negotiate on behalf of Kosovo citizens in dialogue with Serbia. LDK’s caucus</w:t>
      </w:r>
      <w:r>
        <w:rPr>
          <w:sz w:val="26"/>
          <w:szCs w:val="26"/>
        </w:rPr>
        <w:t xml:space="preserve"> chief</w:t>
      </w:r>
      <w:r w:rsidRPr="00790B54">
        <w:rPr>
          <w:sz w:val="26"/>
          <w:szCs w:val="26"/>
        </w:rPr>
        <w:t xml:space="preserve">, </w:t>
      </w:r>
      <w:proofErr w:type="spellStart"/>
      <w:r w:rsidRPr="00790B54">
        <w:rPr>
          <w:sz w:val="26"/>
          <w:szCs w:val="26"/>
        </w:rPr>
        <w:t>Avdullah</w:t>
      </w:r>
      <w:proofErr w:type="spellEnd"/>
      <w:r w:rsidRPr="00790B54">
        <w:rPr>
          <w:sz w:val="26"/>
          <w:szCs w:val="26"/>
        </w:rPr>
        <w:t xml:space="preserve"> </w:t>
      </w:r>
      <w:proofErr w:type="spellStart"/>
      <w:r w:rsidRPr="00790B54">
        <w:rPr>
          <w:sz w:val="26"/>
          <w:szCs w:val="26"/>
        </w:rPr>
        <w:t>Hoti</w:t>
      </w:r>
      <w:proofErr w:type="spellEnd"/>
      <w:r>
        <w:rPr>
          <w:sz w:val="26"/>
          <w:szCs w:val="26"/>
        </w:rPr>
        <w:t xml:space="preserve">, told reporters in Pristina on Monday </w:t>
      </w:r>
      <w:r w:rsidRPr="00790B54">
        <w:rPr>
          <w:sz w:val="26"/>
          <w:szCs w:val="26"/>
        </w:rPr>
        <w:t xml:space="preserve">that Kosovo’s representation by President </w:t>
      </w:r>
      <w:proofErr w:type="spellStart"/>
      <w:r w:rsidRPr="00790B54">
        <w:rPr>
          <w:sz w:val="26"/>
          <w:szCs w:val="26"/>
        </w:rPr>
        <w:t>Thaci</w:t>
      </w:r>
      <w:proofErr w:type="spellEnd"/>
      <w:r w:rsidRPr="00790B54">
        <w:rPr>
          <w:sz w:val="26"/>
          <w:szCs w:val="26"/>
        </w:rPr>
        <w:t xml:space="preserve"> is not legal, being that Assembly is the only body which elects representatives. He further added that LDK believes that the dialogue is the only way to resolve issues with Serbia and hailed </w:t>
      </w:r>
      <w:r>
        <w:rPr>
          <w:sz w:val="26"/>
          <w:szCs w:val="26"/>
        </w:rPr>
        <w:t xml:space="preserve">the </w:t>
      </w:r>
      <w:r w:rsidRPr="00790B54">
        <w:rPr>
          <w:sz w:val="26"/>
          <w:szCs w:val="26"/>
        </w:rPr>
        <w:t>engagement of the EU and the U.S.</w:t>
      </w:r>
      <w:r>
        <w:rPr>
          <w:sz w:val="26"/>
          <w:szCs w:val="26"/>
        </w:rPr>
        <w:t xml:space="preserve"> in the process.</w:t>
      </w:r>
    </w:p>
    <w:p w14:paraId="1B81F384" w14:textId="77777777" w:rsidR="00CA0834" w:rsidRDefault="00CA0834" w:rsidP="00CA0834">
      <w:pPr>
        <w:jc w:val="both"/>
        <w:rPr>
          <w:sz w:val="26"/>
          <w:szCs w:val="26"/>
        </w:rPr>
      </w:pPr>
    </w:p>
    <w:p w14:paraId="09F0F540" w14:textId="33F6F102" w:rsidR="00276D6C" w:rsidRDefault="00DE3C6E" w:rsidP="00276D6C">
      <w:pPr>
        <w:jc w:val="both"/>
        <w:rPr>
          <w:b/>
          <w:bCs/>
          <w:sz w:val="26"/>
          <w:szCs w:val="26"/>
          <w:u w:val="single"/>
        </w:rPr>
      </w:pPr>
      <w:bookmarkStart w:id="4" w:name="_Hlk517766488"/>
      <w:r w:rsidRPr="00DE3C6E">
        <w:rPr>
          <w:b/>
          <w:bCs/>
          <w:sz w:val="26"/>
          <w:szCs w:val="26"/>
          <w:u w:val="single"/>
        </w:rPr>
        <w:t>Pristina complains to Brussels about presence of parallel structures (</w:t>
      </w:r>
      <w:r w:rsidRPr="00DE3C6E">
        <w:rPr>
          <w:b/>
          <w:bCs/>
          <w:i/>
          <w:iCs/>
          <w:sz w:val="26"/>
          <w:szCs w:val="26"/>
          <w:u w:val="single"/>
        </w:rPr>
        <w:t>Koha</w:t>
      </w:r>
      <w:r w:rsidRPr="00DE3C6E">
        <w:rPr>
          <w:b/>
          <w:bCs/>
          <w:sz w:val="26"/>
          <w:szCs w:val="26"/>
          <w:u w:val="single"/>
        </w:rPr>
        <w:t>)</w:t>
      </w:r>
    </w:p>
    <w:bookmarkEnd w:id="4"/>
    <w:p w14:paraId="0D6549B0" w14:textId="54E1FD2D" w:rsidR="00DE3C6E" w:rsidRDefault="00DE3C6E" w:rsidP="00DE3C6E">
      <w:pPr>
        <w:jc w:val="both"/>
        <w:rPr>
          <w:sz w:val="26"/>
          <w:szCs w:val="26"/>
        </w:rPr>
      </w:pPr>
      <w:r>
        <w:rPr>
          <w:sz w:val="26"/>
          <w:szCs w:val="26"/>
        </w:rPr>
        <w:t xml:space="preserve">The paper reports on its front page that in its latest report to Brussels, the Kosovo government notes that former members of the Civil Protection, who were integrated in Kosovo’s institutions, are not performing their functions in accordance with the law and are not reporting to Kosovo institutions. “Although 483 integrated persons have contracts with Kosovo’s institutions, in practice they don’t perform the functions in accordance with Kosovo’s laws. The integrated persons are not responsible and do not report to Kosovo’s institutions. There is lack of cooperation at the sectorial level between Kosovo institutions and the integrated persons,” the government notes in its report. The paper contacted the Ministry of Interior </w:t>
      </w:r>
      <w:proofErr w:type="gramStart"/>
      <w:r>
        <w:rPr>
          <w:sz w:val="26"/>
          <w:szCs w:val="26"/>
        </w:rPr>
        <w:t>Affairs</w:t>
      </w:r>
      <w:proofErr w:type="gramEnd"/>
      <w:r>
        <w:rPr>
          <w:sz w:val="26"/>
          <w:szCs w:val="26"/>
        </w:rPr>
        <w:t xml:space="preserve"> but they did not comment on the matter. The government’s coordinator for dialogue with Belgrade,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told the paper that “one day” Serbs will stop acting this way. “There is a level and limit of tolerance on all issues. One day this will end. Kosovo’s laws are mandatory for every citizen of the Republic of Kosovo regardless of their ethnic background,” </w:t>
      </w:r>
      <w:proofErr w:type="spellStart"/>
      <w:r>
        <w:rPr>
          <w:sz w:val="26"/>
          <w:szCs w:val="26"/>
        </w:rPr>
        <w:t>Arifi</w:t>
      </w:r>
      <w:proofErr w:type="spellEnd"/>
      <w:r>
        <w:rPr>
          <w:sz w:val="26"/>
          <w:szCs w:val="26"/>
        </w:rPr>
        <w:t xml:space="preserve"> said.</w:t>
      </w:r>
    </w:p>
    <w:p w14:paraId="7CBA945D" w14:textId="1CDABF01" w:rsidR="00866BDD" w:rsidRDefault="00866BDD" w:rsidP="00DE3C6E">
      <w:pPr>
        <w:jc w:val="both"/>
        <w:rPr>
          <w:sz w:val="26"/>
          <w:szCs w:val="26"/>
        </w:rPr>
      </w:pPr>
    </w:p>
    <w:p w14:paraId="07A3637B" w14:textId="144CC6F6" w:rsidR="000A1AB3" w:rsidRPr="000A1AB3" w:rsidRDefault="000A1AB3" w:rsidP="00DE3C6E">
      <w:pPr>
        <w:jc w:val="both"/>
        <w:rPr>
          <w:b/>
          <w:bCs/>
          <w:sz w:val="26"/>
          <w:szCs w:val="26"/>
          <w:u w:val="single"/>
        </w:rPr>
      </w:pPr>
      <w:bookmarkStart w:id="5" w:name="_Hlk517766491"/>
      <w:r w:rsidRPr="000A1AB3">
        <w:rPr>
          <w:b/>
          <w:bCs/>
          <w:sz w:val="26"/>
          <w:szCs w:val="26"/>
          <w:u w:val="single"/>
        </w:rPr>
        <w:t xml:space="preserve">US </w:t>
      </w:r>
      <w:r w:rsidR="00790B54">
        <w:rPr>
          <w:b/>
          <w:bCs/>
          <w:sz w:val="26"/>
          <w:szCs w:val="26"/>
          <w:u w:val="single"/>
        </w:rPr>
        <w:t>A</w:t>
      </w:r>
      <w:r w:rsidRPr="000A1AB3">
        <w:rPr>
          <w:b/>
          <w:bCs/>
          <w:sz w:val="26"/>
          <w:szCs w:val="26"/>
          <w:u w:val="single"/>
        </w:rPr>
        <w:t>mbassador</w:t>
      </w:r>
      <w:r w:rsidR="00790B54">
        <w:rPr>
          <w:b/>
          <w:bCs/>
          <w:sz w:val="26"/>
          <w:szCs w:val="26"/>
          <w:u w:val="single"/>
        </w:rPr>
        <w:t>: Politics have no place in the constitution</w:t>
      </w:r>
      <w:r w:rsidRPr="000A1AB3">
        <w:rPr>
          <w:b/>
          <w:bCs/>
          <w:sz w:val="26"/>
          <w:szCs w:val="26"/>
          <w:u w:val="single"/>
        </w:rPr>
        <w:t xml:space="preserve"> (</w:t>
      </w:r>
      <w:proofErr w:type="spellStart"/>
      <w:r w:rsidRPr="000A1AB3">
        <w:rPr>
          <w:b/>
          <w:bCs/>
          <w:i/>
          <w:iCs/>
          <w:sz w:val="26"/>
          <w:szCs w:val="26"/>
          <w:u w:val="single"/>
        </w:rPr>
        <w:t>Epoka</w:t>
      </w:r>
      <w:proofErr w:type="spellEnd"/>
      <w:r w:rsidR="006B62BF">
        <w:rPr>
          <w:b/>
          <w:bCs/>
          <w:i/>
          <w:iCs/>
          <w:sz w:val="26"/>
          <w:szCs w:val="26"/>
          <w:u w:val="single"/>
        </w:rPr>
        <w:t>/Bota Sot</w:t>
      </w:r>
      <w:r w:rsidRPr="000A1AB3">
        <w:rPr>
          <w:b/>
          <w:bCs/>
          <w:sz w:val="26"/>
          <w:szCs w:val="26"/>
          <w:u w:val="single"/>
        </w:rPr>
        <w:t>)</w:t>
      </w:r>
    </w:p>
    <w:bookmarkEnd w:id="5"/>
    <w:p w14:paraId="16570BC1" w14:textId="60797793" w:rsidR="00B57D7E" w:rsidRDefault="000A1AB3" w:rsidP="000A1AB3">
      <w:pPr>
        <w:jc w:val="both"/>
        <w:rPr>
          <w:sz w:val="26"/>
          <w:szCs w:val="26"/>
        </w:rPr>
      </w:pPr>
      <w:r>
        <w:rPr>
          <w:sz w:val="26"/>
          <w:szCs w:val="26"/>
        </w:rPr>
        <w:t xml:space="preserve">The United States Ambassador in Kosovo, Greg </w:t>
      </w:r>
      <w:proofErr w:type="spellStart"/>
      <w:r>
        <w:rPr>
          <w:sz w:val="26"/>
          <w:szCs w:val="26"/>
        </w:rPr>
        <w:t>Delawie</w:t>
      </w:r>
      <w:proofErr w:type="spellEnd"/>
      <w:r>
        <w:rPr>
          <w:sz w:val="26"/>
          <w:szCs w:val="26"/>
        </w:rPr>
        <w:t xml:space="preserve">, called on the Kosovo Assembly on Monday to appoint three judges of the Constitutional Court, the paper reports on page two. </w:t>
      </w:r>
      <w:proofErr w:type="spellStart"/>
      <w:r>
        <w:rPr>
          <w:sz w:val="26"/>
          <w:szCs w:val="26"/>
        </w:rPr>
        <w:t>Delawie</w:t>
      </w:r>
      <w:proofErr w:type="spellEnd"/>
      <w:r>
        <w:rPr>
          <w:sz w:val="26"/>
          <w:szCs w:val="26"/>
        </w:rPr>
        <w:t xml:space="preserve"> wrote on Twitter: “p</w:t>
      </w:r>
      <w:r w:rsidRPr="000A1AB3">
        <w:rPr>
          <w:sz w:val="26"/>
          <w:szCs w:val="26"/>
        </w:rPr>
        <w:t xml:space="preserve">olitics have no place in the constitution. No more delays: Assembly must appoint three qualified Constitutional Court justices now. Essential </w:t>
      </w:r>
      <w:r w:rsidRPr="000A1AB3">
        <w:rPr>
          <w:sz w:val="26"/>
          <w:szCs w:val="26"/>
        </w:rPr>
        <w:lastRenderedPageBreak/>
        <w:t>#Kosovo’s highest court can function and protect #</w:t>
      </w:r>
      <w:proofErr w:type="spellStart"/>
      <w:r w:rsidRPr="000A1AB3">
        <w:rPr>
          <w:sz w:val="26"/>
          <w:szCs w:val="26"/>
        </w:rPr>
        <w:t>RuleofLaw</w:t>
      </w:r>
      <w:proofErr w:type="spellEnd"/>
      <w:r>
        <w:rPr>
          <w:sz w:val="26"/>
          <w:szCs w:val="26"/>
        </w:rPr>
        <w:t>”</w:t>
      </w:r>
      <w:r w:rsidRPr="000A1AB3">
        <w:rPr>
          <w:sz w:val="26"/>
          <w:szCs w:val="26"/>
        </w:rPr>
        <w:t>.</w:t>
      </w:r>
      <w:r w:rsidR="006B62BF">
        <w:rPr>
          <w:sz w:val="26"/>
          <w:szCs w:val="26"/>
        </w:rPr>
        <w:t xml:space="preserve"> </w:t>
      </w:r>
      <w:r w:rsidR="006B62BF">
        <w:rPr>
          <w:b/>
          <w:bCs/>
          <w:i/>
          <w:iCs/>
          <w:sz w:val="26"/>
          <w:szCs w:val="26"/>
        </w:rPr>
        <w:t xml:space="preserve">Bota Sot </w:t>
      </w:r>
      <w:r w:rsidR="006B62BF">
        <w:rPr>
          <w:sz w:val="26"/>
          <w:szCs w:val="26"/>
        </w:rPr>
        <w:t xml:space="preserve">covers </w:t>
      </w:r>
      <w:proofErr w:type="spellStart"/>
      <w:r w:rsidR="006B62BF">
        <w:rPr>
          <w:sz w:val="26"/>
          <w:szCs w:val="26"/>
        </w:rPr>
        <w:t>Delawie’s</w:t>
      </w:r>
      <w:proofErr w:type="spellEnd"/>
      <w:r w:rsidR="006B62BF">
        <w:rPr>
          <w:sz w:val="26"/>
          <w:szCs w:val="26"/>
        </w:rPr>
        <w:t xml:space="preserve"> tweet under the headline </w:t>
      </w:r>
      <w:r w:rsidR="006B62BF">
        <w:rPr>
          <w:b/>
          <w:bCs/>
          <w:i/>
          <w:iCs/>
          <w:sz w:val="26"/>
          <w:szCs w:val="26"/>
        </w:rPr>
        <w:t xml:space="preserve">Ambassador </w:t>
      </w:r>
      <w:proofErr w:type="spellStart"/>
      <w:r w:rsidR="006B62BF">
        <w:rPr>
          <w:b/>
          <w:bCs/>
          <w:i/>
          <w:iCs/>
          <w:sz w:val="26"/>
          <w:szCs w:val="26"/>
        </w:rPr>
        <w:t>Delawie</w:t>
      </w:r>
      <w:proofErr w:type="spellEnd"/>
      <w:r w:rsidR="006B62BF">
        <w:rPr>
          <w:b/>
          <w:bCs/>
          <w:i/>
          <w:iCs/>
          <w:sz w:val="26"/>
          <w:szCs w:val="26"/>
        </w:rPr>
        <w:t xml:space="preserve"> with another strike on Kosovo politics</w:t>
      </w:r>
      <w:r w:rsidR="006B62BF">
        <w:rPr>
          <w:sz w:val="26"/>
          <w:szCs w:val="26"/>
        </w:rPr>
        <w:t>.</w:t>
      </w:r>
    </w:p>
    <w:p w14:paraId="2EED2E30" w14:textId="5C11B942" w:rsidR="00790B54" w:rsidRDefault="00790B54" w:rsidP="000A1AB3">
      <w:pPr>
        <w:jc w:val="both"/>
        <w:rPr>
          <w:sz w:val="26"/>
          <w:szCs w:val="26"/>
        </w:rPr>
      </w:pPr>
    </w:p>
    <w:p w14:paraId="16B5E290" w14:textId="44AA0B8C" w:rsidR="00964C29" w:rsidRPr="00964C29" w:rsidRDefault="00964C29" w:rsidP="00964C29">
      <w:pPr>
        <w:jc w:val="both"/>
        <w:rPr>
          <w:b/>
          <w:bCs/>
          <w:sz w:val="26"/>
          <w:szCs w:val="26"/>
          <w:u w:val="single"/>
        </w:rPr>
      </w:pPr>
      <w:bookmarkStart w:id="6" w:name="_Hlk517766494"/>
      <w:r w:rsidRPr="00964C29">
        <w:rPr>
          <w:b/>
          <w:bCs/>
          <w:sz w:val="26"/>
          <w:szCs w:val="26"/>
          <w:u w:val="single"/>
        </w:rPr>
        <w:t>Kosovo president backs Swiss players over eagle gesture</w:t>
      </w:r>
      <w:r>
        <w:rPr>
          <w:b/>
          <w:bCs/>
          <w:sz w:val="26"/>
          <w:szCs w:val="26"/>
          <w:u w:val="single"/>
        </w:rPr>
        <w:t xml:space="preserve"> (</w:t>
      </w:r>
      <w:r>
        <w:rPr>
          <w:b/>
          <w:bCs/>
          <w:i/>
          <w:iCs/>
          <w:sz w:val="26"/>
          <w:szCs w:val="26"/>
          <w:u w:val="single"/>
        </w:rPr>
        <w:t>Politico</w:t>
      </w:r>
      <w:r>
        <w:rPr>
          <w:b/>
          <w:bCs/>
          <w:sz w:val="26"/>
          <w:szCs w:val="26"/>
          <w:u w:val="single"/>
        </w:rPr>
        <w:t>)</w:t>
      </w:r>
    </w:p>
    <w:bookmarkEnd w:id="6"/>
    <w:p w14:paraId="5FA4CD81" w14:textId="786AC13D" w:rsidR="00964C29" w:rsidRPr="00964C29" w:rsidRDefault="00964C29" w:rsidP="00F12932">
      <w:pPr>
        <w:jc w:val="both"/>
        <w:rPr>
          <w:sz w:val="26"/>
          <w:szCs w:val="26"/>
        </w:rPr>
      </w:pPr>
      <w:r w:rsidRPr="00964C29">
        <w:rPr>
          <w:sz w:val="26"/>
          <w:szCs w:val="26"/>
        </w:rPr>
        <w:t xml:space="preserve">Kosovo President </w:t>
      </w:r>
      <w:proofErr w:type="spellStart"/>
      <w:r w:rsidRPr="00964C29">
        <w:rPr>
          <w:sz w:val="26"/>
          <w:szCs w:val="26"/>
        </w:rPr>
        <w:t>Hashim</w:t>
      </w:r>
      <w:proofErr w:type="spellEnd"/>
      <w:r w:rsidRPr="00964C29">
        <w:rPr>
          <w:sz w:val="26"/>
          <w:szCs w:val="26"/>
        </w:rPr>
        <w:t xml:space="preserve"> </w:t>
      </w:r>
      <w:proofErr w:type="spellStart"/>
      <w:r w:rsidRPr="00964C29">
        <w:rPr>
          <w:sz w:val="26"/>
          <w:szCs w:val="26"/>
        </w:rPr>
        <w:t>Tha</w:t>
      </w:r>
      <w:r w:rsidR="00A16369">
        <w:rPr>
          <w:sz w:val="26"/>
          <w:szCs w:val="26"/>
        </w:rPr>
        <w:t>c</w:t>
      </w:r>
      <w:r w:rsidRPr="00964C29">
        <w:rPr>
          <w:sz w:val="26"/>
          <w:szCs w:val="26"/>
        </w:rPr>
        <w:t>i</w:t>
      </w:r>
      <w:proofErr w:type="spellEnd"/>
      <w:r w:rsidRPr="00964C29">
        <w:rPr>
          <w:sz w:val="26"/>
          <w:szCs w:val="26"/>
        </w:rPr>
        <w:t xml:space="preserve"> on Monday defended two Swiss footballers of Kosovo-Albanian heritage who celebrated World Cup goals against Serbia with a two-headed eagle gesture reflecting their ethnic roots.</w:t>
      </w:r>
      <w:r w:rsidR="00F12932">
        <w:rPr>
          <w:sz w:val="26"/>
          <w:szCs w:val="26"/>
        </w:rPr>
        <w:t xml:space="preserve"> </w:t>
      </w:r>
      <w:r w:rsidRPr="00964C29">
        <w:rPr>
          <w:sz w:val="26"/>
          <w:szCs w:val="26"/>
        </w:rPr>
        <w:t>Kosovo declared independence from Serbia in 2008, nine years after the end of a war in which guerrillas fought to end Serb rule and repression in the majority ethnic Albanian territory. Belgrade, however, views Kosovo as a rebel province and relations between the two sides remain tense.</w:t>
      </w:r>
      <w:r w:rsidR="00F12932">
        <w:rPr>
          <w:sz w:val="26"/>
          <w:szCs w:val="26"/>
        </w:rPr>
        <w:t xml:space="preserve"> </w:t>
      </w:r>
      <w:r w:rsidRPr="00964C29">
        <w:rPr>
          <w:sz w:val="26"/>
          <w:szCs w:val="26"/>
        </w:rPr>
        <w:t xml:space="preserve">Those tensions spread to the World Cup on Friday when Granit </w:t>
      </w:r>
      <w:proofErr w:type="spellStart"/>
      <w:r w:rsidRPr="00964C29">
        <w:rPr>
          <w:sz w:val="26"/>
          <w:szCs w:val="26"/>
        </w:rPr>
        <w:t>Xhaka</w:t>
      </w:r>
      <w:proofErr w:type="spellEnd"/>
      <w:r w:rsidRPr="00964C29">
        <w:rPr>
          <w:sz w:val="26"/>
          <w:szCs w:val="26"/>
        </w:rPr>
        <w:t xml:space="preserve"> and </w:t>
      </w:r>
      <w:proofErr w:type="spellStart"/>
      <w:r w:rsidRPr="00964C29">
        <w:rPr>
          <w:sz w:val="26"/>
          <w:szCs w:val="26"/>
        </w:rPr>
        <w:t>Xherdan</w:t>
      </w:r>
      <w:proofErr w:type="spellEnd"/>
      <w:r w:rsidRPr="00964C29">
        <w:rPr>
          <w:sz w:val="26"/>
          <w:szCs w:val="26"/>
        </w:rPr>
        <w:t xml:space="preserve"> </w:t>
      </w:r>
      <w:proofErr w:type="spellStart"/>
      <w:r w:rsidRPr="00964C29">
        <w:rPr>
          <w:sz w:val="26"/>
          <w:szCs w:val="26"/>
        </w:rPr>
        <w:t>Shaqiri</w:t>
      </w:r>
      <w:proofErr w:type="spellEnd"/>
      <w:r w:rsidRPr="00964C29">
        <w:rPr>
          <w:sz w:val="26"/>
          <w:szCs w:val="26"/>
        </w:rPr>
        <w:t xml:space="preserve"> both brought their hands together to make the eagle gesture after scoring in Switzerland’s 2-1 win over Serbia. A two-headed eagle is a traditional symbol of ethnic Albanian identity and Serbian officials said the gesture amounts to a political provocation.</w:t>
      </w:r>
      <w:r w:rsidR="00F12932">
        <w:rPr>
          <w:sz w:val="26"/>
          <w:szCs w:val="26"/>
        </w:rPr>
        <w:t xml:space="preserve"> </w:t>
      </w:r>
      <w:r w:rsidRPr="00964C29">
        <w:rPr>
          <w:sz w:val="26"/>
          <w:szCs w:val="26"/>
        </w:rPr>
        <w:t xml:space="preserve">But </w:t>
      </w:r>
      <w:proofErr w:type="spellStart"/>
      <w:r w:rsidRPr="00964C29">
        <w:rPr>
          <w:sz w:val="26"/>
          <w:szCs w:val="26"/>
        </w:rPr>
        <w:t>Tha</w:t>
      </w:r>
      <w:r w:rsidR="00A16369">
        <w:rPr>
          <w:sz w:val="26"/>
          <w:szCs w:val="26"/>
        </w:rPr>
        <w:t>c</w:t>
      </w:r>
      <w:r w:rsidRPr="00964C29">
        <w:rPr>
          <w:sz w:val="26"/>
          <w:szCs w:val="26"/>
        </w:rPr>
        <w:t>i</w:t>
      </w:r>
      <w:proofErr w:type="spellEnd"/>
      <w:r w:rsidRPr="00964C29">
        <w:rPr>
          <w:sz w:val="26"/>
          <w:szCs w:val="26"/>
        </w:rPr>
        <w:t xml:space="preserve"> said the celebration should </w:t>
      </w:r>
      <w:proofErr w:type="gramStart"/>
      <w:r w:rsidRPr="00964C29">
        <w:rPr>
          <w:sz w:val="26"/>
          <w:szCs w:val="26"/>
        </w:rPr>
        <w:t>be seen as</w:t>
      </w:r>
      <w:proofErr w:type="gramEnd"/>
      <w:r w:rsidRPr="00964C29">
        <w:rPr>
          <w:sz w:val="26"/>
          <w:szCs w:val="26"/>
        </w:rPr>
        <w:t xml:space="preserve"> emotional, not political.</w:t>
      </w:r>
      <w:r w:rsidR="00F12932">
        <w:rPr>
          <w:sz w:val="26"/>
          <w:szCs w:val="26"/>
        </w:rPr>
        <w:t xml:space="preserve"> </w:t>
      </w:r>
      <w:proofErr w:type="gramStart"/>
      <w:r w:rsidRPr="00964C29">
        <w:rPr>
          <w:sz w:val="26"/>
          <w:szCs w:val="26"/>
        </w:rPr>
        <w:t>“</w:t>
      </w:r>
      <w:proofErr w:type="gramEnd"/>
      <w:r w:rsidRPr="00964C29">
        <w:rPr>
          <w:sz w:val="26"/>
          <w:szCs w:val="26"/>
        </w:rPr>
        <w:t xml:space="preserve">That symbol is not a symbol that killed people. It’s not a symbol of an attack on anyone. It’s a symbol of a bird. </w:t>
      </w:r>
      <w:proofErr w:type="gramStart"/>
      <w:r w:rsidRPr="00964C29">
        <w:rPr>
          <w:sz w:val="26"/>
          <w:szCs w:val="26"/>
        </w:rPr>
        <w:t>So</w:t>
      </w:r>
      <w:proofErr w:type="gramEnd"/>
      <w:r w:rsidRPr="00964C29">
        <w:rPr>
          <w:sz w:val="26"/>
          <w:szCs w:val="26"/>
        </w:rPr>
        <w:t xml:space="preserve"> may Switzerland fly to success,” he told reporters in Brussels on Monday, a day after meeting Serbian President Aleksandar </w:t>
      </w:r>
      <w:proofErr w:type="spellStart"/>
      <w:r w:rsidRPr="00964C29">
        <w:rPr>
          <w:sz w:val="26"/>
          <w:szCs w:val="26"/>
        </w:rPr>
        <w:t>Vu</w:t>
      </w:r>
      <w:r w:rsidR="00A16369">
        <w:rPr>
          <w:sz w:val="26"/>
          <w:szCs w:val="26"/>
        </w:rPr>
        <w:t>c</w:t>
      </w:r>
      <w:r w:rsidRPr="00964C29">
        <w:rPr>
          <w:sz w:val="26"/>
          <w:szCs w:val="26"/>
        </w:rPr>
        <w:t>i</w:t>
      </w:r>
      <w:r w:rsidR="00A16369">
        <w:rPr>
          <w:sz w:val="26"/>
          <w:szCs w:val="26"/>
        </w:rPr>
        <w:t>c</w:t>
      </w:r>
      <w:proofErr w:type="spellEnd"/>
      <w:r w:rsidRPr="00964C29">
        <w:rPr>
          <w:sz w:val="26"/>
          <w:szCs w:val="26"/>
        </w:rPr>
        <w:t xml:space="preserve"> as part of a long-running EU-sponsored dialogue aimed at normalizing relations between the two sides.</w:t>
      </w:r>
      <w:r w:rsidR="00F12932">
        <w:rPr>
          <w:sz w:val="26"/>
          <w:szCs w:val="26"/>
        </w:rPr>
        <w:t xml:space="preserve"> </w:t>
      </w:r>
      <w:proofErr w:type="spellStart"/>
      <w:r w:rsidRPr="00964C29">
        <w:rPr>
          <w:sz w:val="26"/>
          <w:szCs w:val="26"/>
        </w:rPr>
        <w:t>Tha</w:t>
      </w:r>
      <w:r w:rsidR="00A16369">
        <w:rPr>
          <w:sz w:val="26"/>
          <w:szCs w:val="26"/>
        </w:rPr>
        <w:t>c</w:t>
      </w:r>
      <w:r w:rsidRPr="00964C29">
        <w:rPr>
          <w:sz w:val="26"/>
          <w:szCs w:val="26"/>
        </w:rPr>
        <w:t>i</w:t>
      </w:r>
      <w:proofErr w:type="spellEnd"/>
      <w:r w:rsidRPr="00964C29">
        <w:rPr>
          <w:sz w:val="26"/>
          <w:szCs w:val="26"/>
        </w:rPr>
        <w:t xml:space="preserve"> said football’s governing body should not make decisions based on political pressure.</w:t>
      </w:r>
    </w:p>
    <w:p w14:paraId="506CA8D3" w14:textId="77777777" w:rsidR="00964C29" w:rsidRPr="00964C29" w:rsidRDefault="00964C29" w:rsidP="00964C29">
      <w:pPr>
        <w:jc w:val="both"/>
        <w:rPr>
          <w:sz w:val="26"/>
          <w:szCs w:val="26"/>
        </w:rPr>
      </w:pPr>
    </w:p>
    <w:p w14:paraId="7363BF0D" w14:textId="77777777" w:rsidR="00CA0834" w:rsidRPr="002D0768" w:rsidRDefault="00CA0834" w:rsidP="00CA0834">
      <w:pPr>
        <w:jc w:val="both"/>
        <w:rPr>
          <w:b/>
          <w:bCs/>
          <w:sz w:val="26"/>
          <w:szCs w:val="26"/>
          <w:u w:val="single"/>
        </w:rPr>
      </w:pPr>
      <w:bookmarkStart w:id="7" w:name="_Hlk517766498"/>
      <w:r w:rsidRPr="002D0768">
        <w:rPr>
          <w:b/>
          <w:bCs/>
          <w:sz w:val="26"/>
          <w:szCs w:val="26"/>
          <w:u w:val="single"/>
        </w:rPr>
        <w:t>EULEX has started hand over of cases to locals (</w:t>
      </w:r>
      <w:proofErr w:type="spellStart"/>
      <w:r w:rsidRPr="002D0768">
        <w:rPr>
          <w:b/>
          <w:bCs/>
          <w:i/>
          <w:iCs/>
          <w:sz w:val="26"/>
          <w:szCs w:val="26"/>
          <w:u w:val="single"/>
        </w:rPr>
        <w:t>Zeri</w:t>
      </w:r>
      <w:proofErr w:type="spellEnd"/>
      <w:r w:rsidRPr="002D0768">
        <w:rPr>
          <w:b/>
          <w:bCs/>
          <w:sz w:val="26"/>
          <w:szCs w:val="26"/>
          <w:u w:val="single"/>
        </w:rPr>
        <w:t>)</w:t>
      </w:r>
    </w:p>
    <w:bookmarkEnd w:id="7"/>
    <w:p w14:paraId="54A54BE2" w14:textId="77777777" w:rsidR="00CA0834" w:rsidRPr="00790B54" w:rsidRDefault="00CA0834" w:rsidP="00CA0834">
      <w:pPr>
        <w:jc w:val="both"/>
        <w:rPr>
          <w:sz w:val="26"/>
          <w:szCs w:val="26"/>
        </w:rPr>
      </w:pPr>
      <w:r w:rsidRPr="00790B54">
        <w:rPr>
          <w:sz w:val="26"/>
          <w:szCs w:val="26"/>
        </w:rPr>
        <w:t xml:space="preserve">The European Union Mission for the rule of law, EULEX, has started transfer of cases to Kosovo authorities. According to the representatives of Kosovo Prosecution, transfer of competencies does not represent a challenge as the institutions are already mature, function in an independent manner and without interference of politics. Chief Prosecutor of the Basic Prosecution in </w:t>
      </w:r>
      <w:proofErr w:type="spellStart"/>
      <w:r w:rsidRPr="00790B54">
        <w:rPr>
          <w:sz w:val="26"/>
          <w:szCs w:val="26"/>
        </w:rPr>
        <w:t>Prizren</w:t>
      </w:r>
      <w:proofErr w:type="spellEnd"/>
      <w:r w:rsidRPr="00790B54">
        <w:rPr>
          <w:sz w:val="26"/>
          <w:szCs w:val="26"/>
        </w:rPr>
        <w:t xml:space="preserve">, who is also in charge for communication with media, told Radio Free Europe that the prosecutions have already started receiving cases by EULEX. </w:t>
      </w:r>
    </w:p>
    <w:p w14:paraId="6F229449" w14:textId="1C9FB71F" w:rsidR="000B298E" w:rsidRPr="00B57D7E" w:rsidRDefault="000B298E" w:rsidP="005C6CF4">
      <w:pPr>
        <w:jc w:val="both"/>
        <w:rPr>
          <w:sz w:val="26"/>
          <w:szCs w:val="26"/>
        </w:rPr>
      </w:pPr>
    </w:p>
    <w:p w14:paraId="4B347FF3" w14:textId="77777777" w:rsidR="00CA0834" w:rsidRDefault="00CA0834" w:rsidP="00CA0834">
      <w:pPr>
        <w:jc w:val="both"/>
        <w:rPr>
          <w:b/>
          <w:bCs/>
          <w:sz w:val="26"/>
          <w:szCs w:val="26"/>
          <w:u w:val="single"/>
        </w:rPr>
      </w:pPr>
      <w:bookmarkStart w:id="8" w:name="_Hlk517766502"/>
      <w:r>
        <w:rPr>
          <w:b/>
          <w:bCs/>
          <w:sz w:val="26"/>
          <w:szCs w:val="26"/>
          <w:u w:val="single"/>
        </w:rPr>
        <w:t>Former KSF commander: Delays in forming the army (</w:t>
      </w:r>
      <w:proofErr w:type="spellStart"/>
      <w:r>
        <w:rPr>
          <w:b/>
          <w:bCs/>
          <w:i/>
          <w:iCs/>
          <w:sz w:val="26"/>
          <w:szCs w:val="26"/>
          <w:u w:val="single"/>
        </w:rPr>
        <w:t>Epoka</w:t>
      </w:r>
      <w:proofErr w:type="spellEnd"/>
      <w:r>
        <w:rPr>
          <w:b/>
          <w:bCs/>
          <w:sz w:val="26"/>
          <w:szCs w:val="26"/>
          <w:u w:val="single"/>
        </w:rPr>
        <w:t>)</w:t>
      </w:r>
    </w:p>
    <w:bookmarkEnd w:id="8"/>
    <w:p w14:paraId="381D64F2" w14:textId="77777777" w:rsidR="00CA0834" w:rsidRDefault="00CA0834" w:rsidP="00CA0834">
      <w:pPr>
        <w:jc w:val="both"/>
        <w:rPr>
          <w:sz w:val="26"/>
          <w:szCs w:val="26"/>
        </w:rPr>
      </w:pPr>
      <w:proofErr w:type="spellStart"/>
      <w:r w:rsidRPr="00B57D7E">
        <w:rPr>
          <w:sz w:val="26"/>
          <w:szCs w:val="26"/>
        </w:rPr>
        <w:t>Kadri</w:t>
      </w:r>
      <w:proofErr w:type="spellEnd"/>
      <w:r w:rsidRPr="00B57D7E">
        <w:rPr>
          <w:sz w:val="26"/>
          <w:szCs w:val="26"/>
        </w:rPr>
        <w:t xml:space="preserve"> </w:t>
      </w:r>
      <w:proofErr w:type="spellStart"/>
      <w:r w:rsidRPr="00B57D7E">
        <w:rPr>
          <w:sz w:val="26"/>
          <w:szCs w:val="26"/>
        </w:rPr>
        <w:t>Kastrati</w:t>
      </w:r>
      <w:proofErr w:type="spellEnd"/>
      <w:r w:rsidRPr="00B57D7E">
        <w:rPr>
          <w:sz w:val="26"/>
          <w:szCs w:val="26"/>
        </w:rPr>
        <w:t>, former commander of th</w:t>
      </w:r>
      <w:r>
        <w:rPr>
          <w:sz w:val="26"/>
          <w:szCs w:val="26"/>
        </w:rPr>
        <w:t xml:space="preserve">e Kosovo Security Force (KSF), is quoted as saying on the front page that Kosovo institutions are running late with the formation of armed forces and that they should change the mandate of the KSF this year through a law. </w:t>
      </w:r>
      <w:proofErr w:type="spellStart"/>
      <w:r>
        <w:rPr>
          <w:sz w:val="26"/>
          <w:szCs w:val="26"/>
        </w:rPr>
        <w:t>Kastrati</w:t>
      </w:r>
      <w:proofErr w:type="spellEnd"/>
      <w:r>
        <w:rPr>
          <w:sz w:val="26"/>
          <w:szCs w:val="26"/>
        </w:rPr>
        <w:t xml:space="preserve"> further said that Pristina must tell its strategic partners that this is the only way to form the armed forces as Kosovo Serb representatives are adamant that they will not vote in favor of constitutional amendments. </w:t>
      </w:r>
    </w:p>
    <w:p w14:paraId="65E7F6B0" w14:textId="77777777" w:rsidR="000B298E" w:rsidRPr="00B57D7E" w:rsidRDefault="000B298E" w:rsidP="005C6CF4">
      <w:pPr>
        <w:jc w:val="both"/>
        <w:rPr>
          <w:sz w:val="26"/>
          <w:szCs w:val="26"/>
        </w:rPr>
      </w:pPr>
      <w:bookmarkStart w:id="9" w:name="_GoBack"/>
      <w:bookmarkEnd w:id="9"/>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05CCD"/>
    <w:multiLevelType w:val="hybridMultilevel"/>
    <w:tmpl w:val="E314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66B3"/>
    <w:multiLevelType w:val="hybridMultilevel"/>
    <w:tmpl w:val="42E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D74E8"/>
    <w:multiLevelType w:val="hybridMultilevel"/>
    <w:tmpl w:val="5FB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5"/>
  </w:num>
  <w:num w:numId="7">
    <w:abstractNumId w:val="4"/>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1AB3"/>
    <w:rsid w:val="000A5ACA"/>
    <w:rsid w:val="000B088F"/>
    <w:rsid w:val="000B1B31"/>
    <w:rsid w:val="000B298E"/>
    <w:rsid w:val="000B6767"/>
    <w:rsid w:val="000B7AD3"/>
    <w:rsid w:val="000C0591"/>
    <w:rsid w:val="000C2B08"/>
    <w:rsid w:val="000C4280"/>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3A73"/>
    <w:rsid w:val="0023533F"/>
    <w:rsid w:val="002360FB"/>
    <w:rsid w:val="00236102"/>
    <w:rsid w:val="002362B4"/>
    <w:rsid w:val="0024541C"/>
    <w:rsid w:val="00246053"/>
    <w:rsid w:val="00246644"/>
    <w:rsid w:val="00251772"/>
    <w:rsid w:val="00257FFD"/>
    <w:rsid w:val="00267E8E"/>
    <w:rsid w:val="00270D97"/>
    <w:rsid w:val="0027348B"/>
    <w:rsid w:val="002764AF"/>
    <w:rsid w:val="00276D6C"/>
    <w:rsid w:val="00286D81"/>
    <w:rsid w:val="002879C2"/>
    <w:rsid w:val="00287B11"/>
    <w:rsid w:val="00295EE1"/>
    <w:rsid w:val="002A3253"/>
    <w:rsid w:val="002B258A"/>
    <w:rsid w:val="002B50F3"/>
    <w:rsid w:val="002B7F4A"/>
    <w:rsid w:val="002C1BD2"/>
    <w:rsid w:val="002C2131"/>
    <w:rsid w:val="002C58F3"/>
    <w:rsid w:val="002C7628"/>
    <w:rsid w:val="002C7B7C"/>
    <w:rsid w:val="002D0768"/>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1EE1"/>
    <w:rsid w:val="00466507"/>
    <w:rsid w:val="00480670"/>
    <w:rsid w:val="0048303D"/>
    <w:rsid w:val="00484C32"/>
    <w:rsid w:val="00485040"/>
    <w:rsid w:val="00486D61"/>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081B"/>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5F62F1"/>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05F"/>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62BF"/>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0B54"/>
    <w:rsid w:val="00791219"/>
    <w:rsid w:val="00792B23"/>
    <w:rsid w:val="00795410"/>
    <w:rsid w:val="007958D6"/>
    <w:rsid w:val="00796356"/>
    <w:rsid w:val="00796866"/>
    <w:rsid w:val="00796961"/>
    <w:rsid w:val="007A1292"/>
    <w:rsid w:val="007A1AB7"/>
    <w:rsid w:val="007A39D7"/>
    <w:rsid w:val="007A4B45"/>
    <w:rsid w:val="007A71EE"/>
    <w:rsid w:val="007B2D0E"/>
    <w:rsid w:val="007B2E3D"/>
    <w:rsid w:val="007B438E"/>
    <w:rsid w:val="007B4991"/>
    <w:rsid w:val="007B4D1F"/>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57EB"/>
    <w:rsid w:val="008263C0"/>
    <w:rsid w:val="00832001"/>
    <w:rsid w:val="00840B65"/>
    <w:rsid w:val="00845626"/>
    <w:rsid w:val="008459CC"/>
    <w:rsid w:val="00846FAB"/>
    <w:rsid w:val="00850AF3"/>
    <w:rsid w:val="00853323"/>
    <w:rsid w:val="0085587A"/>
    <w:rsid w:val="00855D84"/>
    <w:rsid w:val="00856858"/>
    <w:rsid w:val="00866BDD"/>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4A14"/>
    <w:rsid w:val="00906011"/>
    <w:rsid w:val="009107A2"/>
    <w:rsid w:val="00912711"/>
    <w:rsid w:val="009131AE"/>
    <w:rsid w:val="0091336F"/>
    <w:rsid w:val="00913A54"/>
    <w:rsid w:val="00914247"/>
    <w:rsid w:val="00917C66"/>
    <w:rsid w:val="0092085A"/>
    <w:rsid w:val="00921C0C"/>
    <w:rsid w:val="00924337"/>
    <w:rsid w:val="009243D8"/>
    <w:rsid w:val="0092756E"/>
    <w:rsid w:val="0093382B"/>
    <w:rsid w:val="0093512F"/>
    <w:rsid w:val="00940488"/>
    <w:rsid w:val="00944F75"/>
    <w:rsid w:val="0094557A"/>
    <w:rsid w:val="00947A3B"/>
    <w:rsid w:val="009526ED"/>
    <w:rsid w:val="009546BB"/>
    <w:rsid w:val="00955EBB"/>
    <w:rsid w:val="00957DC1"/>
    <w:rsid w:val="00962D0A"/>
    <w:rsid w:val="00964C29"/>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369"/>
    <w:rsid w:val="009C240C"/>
    <w:rsid w:val="009C2F41"/>
    <w:rsid w:val="009C62F9"/>
    <w:rsid w:val="009C64DE"/>
    <w:rsid w:val="009D1058"/>
    <w:rsid w:val="009D2308"/>
    <w:rsid w:val="009D60F1"/>
    <w:rsid w:val="009E1A73"/>
    <w:rsid w:val="009F0673"/>
    <w:rsid w:val="009F3C2A"/>
    <w:rsid w:val="009F3D24"/>
    <w:rsid w:val="009F6FB0"/>
    <w:rsid w:val="00A03240"/>
    <w:rsid w:val="00A103C6"/>
    <w:rsid w:val="00A106AD"/>
    <w:rsid w:val="00A15310"/>
    <w:rsid w:val="00A16369"/>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47C8"/>
    <w:rsid w:val="00A95213"/>
    <w:rsid w:val="00A954BD"/>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16C"/>
    <w:rsid w:val="00B253B8"/>
    <w:rsid w:val="00B27777"/>
    <w:rsid w:val="00B343CF"/>
    <w:rsid w:val="00B40F77"/>
    <w:rsid w:val="00B42B79"/>
    <w:rsid w:val="00B449F2"/>
    <w:rsid w:val="00B5070B"/>
    <w:rsid w:val="00B519D0"/>
    <w:rsid w:val="00B55D98"/>
    <w:rsid w:val="00B57898"/>
    <w:rsid w:val="00B57D7E"/>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66E89"/>
    <w:rsid w:val="00C72835"/>
    <w:rsid w:val="00C72FE8"/>
    <w:rsid w:val="00C75958"/>
    <w:rsid w:val="00C75DE4"/>
    <w:rsid w:val="00C81BB1"/>
    <w:rsid w:val="00C83688"/>
    <w:rsid w:val="00C84C57"/>
    <w:rsid w:val="00C86B90"/>
    <w:rsid w:val="00C93B29"/>
    <w:rsid w:val="00CA035C"/>
    <w:rsid w:val="00CA0834"/>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64F"/>
    <w:rsid w:val="00D07175"/>
    <w:rsid w:val="00D0754B"/>
    <w:rsid w:val="00D12677"/>
    <w:rsid w:val="00D1333C"/>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3C6E"/>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4B68"/>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C445B"/>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2932"/>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2891-9873-428E-9761-66F8CFAB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21</cp:revision>
  <dcterms:created xsi:type="dcterms:W3CDTF">2018-06-26T06:16:00Z</dcterms:created>
  <dcterms:modified xsi:type="dcterms:W3CDTF">2018-06-26T06:54:00Z</dcterms:modified>
</cp:coreProperties>
</file>