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20747F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2</w:t>
      </w:r>
      <w:r w:rsidR="009C0C02">
        <w:rPr>
          <w:rFonts w:ascii="Arial Black" w:hAnsi="Arial Black"/>
          <w:color w:val="2E74B5"/>
          <w:sz w:val="40"/>
          <w:szCs w:val="40"/>
        </w:rPr>
        <w:t>7</w:t>
      </w:r>
      <w:r w:rsidR="00132E6E">
        <w:rPr>
          <w:rFonts w:ascii="Arial Black" w:hAnsi="Arial Black"/>
          <w:color w:val="2E74B5"/>
          <w:sz w:val="40"/>
          <w:szCs w:val="40"/>
        </w:rPr>
        <w:t xml:space="preserve">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9D6E3C" w:rsidRDefault="007B6C10" w:rsidP="0044330B">
      <w:pPr>
        <w:jc w:val="both"/>
        <w:rPr>
          <w:b/>
          <w:sz w:val="26"/>
          <w:szCs w:val="26"/>
        </w:rPr>
      </w:pPr>
    </w:p>
    <w:p w14:paraId="76007D9E" w14:textId="77777777" w:rsidR="00B8249F" w:rsidRPr="00CF0775" w:rsidRDefault="00B8249F" w:rsidP="00CF0775">
      <w:pPr>
        <w:pStyle w:val="ListParagraph"/>
        <w:numPr>
          <w:ilvl w:val="0"/>
          <w:numId w:val="31"/>
        </w:numPr>
        <w:ind w:left="360"/>
        <w:jc w:val="both"/>
        <w:rPr>
          <w:b/>
          <w:bCs/>
          <w:sz w:val="26"/>
          <w:szCs w:val="26"/>
        </w:rPr>
      </w:pPr>
      <w:proofErr w:type="spellStart"/>
      <w:r w:rsidRPr="00CF0775">
        <w:rPr>
          <w:b/>
          <w:bCs/>
          <w:sz w:val="26"/>
          <w:szCs w:val="26"/>
        </w:rPr>
        <w:t>Thaci</w:t>
      </w:r>
      <w:proofErr w:type="spellEnd"/>
      <w:r w:rsidRPr="00CF0775">
        <w:rPr>
          <w:b/>
          <w:bCs/>
          <w:sz w:val="26"/>
          <w:szCs w:val="26"/>
        </w:rPr>
        <w:t>: US supports Kosovo-Serbia agreement (</w:t>
      </w:r>
      <w:r w:rsidRPr="00CF0775">
        <w:rPr>
          <w:b/>
          <w:bCs/>
          <w:i/>
          <w:iCs/>
          <w:sz w:val="26"/>
          <w:szCs w:val="26"/>
        </w:rPr>
        <w:t>RTK/</w:t>
      </w:r>
      <w:proofErr w:type="spellStart"/>
      <w:r w:rsidRPr="00CF0775">
        <w:rPr>
          <w:b/>
          <w:bCs/>
          <w:i/>
          <w:iCs/>
          <w:sz w:val="26"/>
          <w:szCs w:val="26"/>
        </w:rPr>
        <w:t>Zeri</w:t>
      </w:r>
      <w:proofErr w:type="spellEnd"/>
      <w:r w:rsidRPr="00CF0775">
        <w:rPr>
          <w:b/>
          <w:bCs/>
          <w:sz w:val="26"/>
          <w:szCs w:val="26"/>
        </w:rPr>
        <w:t>)</w:t>
      </w:r>
    </w:p>
    <w:p w14:paraId="48F8162B" w14:textId="77777777" w:rsidR="00CF0775" w:rsidRPr="00CF0775" w:rsidRDefault="00CF0775" w:rsidP="00CF0775">
      <w:pPr>
        <w:pStyle w:val="ListParagraph"/>
        <w:numPr>
          <w:ilvl w:val="0"/>
          <w:numId w:val="31"/>
        </w:numPr>
        <w:ind w:left="360"/>
        <w:jc w:val="both"/>
        <w:rPr>
          <w:rFonts w:asciiTheme="majorBidi" w:hAnsiTheme="majorBidi" w:cstheme="majorBidi"/>
          <w:b/>
          <w:bCs/>
          <w:sz w:val="26"/>
          <w:szCs w:val="26"/>
        </w:rPr>
      </w:pPr>
      <w:r w:rsidRPr="00CF0775">
        <w:rPr>
          <w:rFonts w:asciiTheme="majorBidi" w:hAnsiTheme="majorBidi" w:cstheme="majorBidi"/>
          <w:b/>
          <w:bCs/>
          <w:sz w:val="26"/>
          <w:szCs w:val="26"/>
        </w:rPr>
        <w:t>Stoltenberg: NATO will continue to support Kosovo (</w:t>
      </w:r>
      <w:r w:rsidRPr="00CF0775">
        <w:rPr>
          <w:rFonts w:asciiTheme="majorBidi" w:hAnsiTheme="majorBidi" w:cstheme="majorBidi"/>
          <w:b/>
          <w:bCs/>
          <w:i/>
          <w:iCs/>
          <w:sz w:val="26"/>
          <w:szCs w:val="26"/>
        </w:rPr>
        <w:t>media</w:t>
      </w:r>
      <w:r w:rsidRPr="00CF0775">
        <w:rPr>
          <w:rFonts w:asciiTheme="majorBidi" w:hAnsiTheme="majorBidi" w:cstheme="majorBidi"/>
          <w:b/>
          <w:bCs/>
          <w:sz w:val="26"/>
          <w:szCs w:val="26"/>
        </w:rPr>
        <w:t>)</w:t>
      </w:r>
    </w:p>
    <w:p w14:paraId="2B96E8BC" w14:textId="77777777" w:rsidR="00B8249F" w:rsidRPr="00CF0775" w:rsidRDefault="00B8249F" w:rsidP="00CF0775">
      <w:pPr>
        <w:pStyle w:val="ListParagraph"/>
        <w:numPr>
          <w:ilvl w:val="0"/>
          <w:numId w:val="31"/>
        </w:numPr>
        <w:tabs>
          <w:tab w:val="right" w:pos="8306"/>
        </w:tabs>
        <w:ind w:left="360"/>
        <w:jc w:val="both"/>
        <w:rPr>
          <w:b/>
          <w:sz w:val="26"/>
          <w:szCs w:val="26"/>
        </w:rPr>
      </w:pPr>
      <w:r w:rsidRPr="00CF0775">
        <w:rPr>
          <w:b/>
          <w:sz w:val="26"/>
          <w:szCs w:val="26"/>
        </w:rPr>
        <w:t xml:space="preserve">Kosovo FM </w:t>
      </w:r>
      <w:proofErr w:type="spellStart"/>
      <w:r w:rsidRPr="00CF0775">
        <w:rPr>
          <w:b/>
          <w:sz w:val="26"/>
          <w:szCs w:val="26"/>
        </w:rPr>
        <w:t>Pacolli</w:t>
      </w:r>
      <w:proofErr w:type="spellEnd"/>
      <w:r w:rsidRPr="00CF0775">
        <w:rPr>
          <w:b/>
          <w:sz w:val="26"/>
          <w:szCs w:val="26"/>
        </w:rPr>
        <w:t xml:space="preserve"> makes “scandalous” remarks in New York (</w:t>
      </w:r>
      <w:r w:rsidRPr="00CF0775">
        <w:rPr>
          <w:b/>
          <w:i/>
          <w:iCs/>
          <w:sz w:val="26"/>
          <w:szCs w:val="26"/>
        </w:rPr>
        <w:t xml:space="preserve">Koha </w:t>
      </w:r>
      <w:proofErr w:type="spellStart"/>
      <w:r w:rsidRPr="00CF0775">
        <w:rPr>
          <w:b/>
          <w:i/>
          <w:iCs/>
          <w:sz w:val="26"/>
          <w:szCs w:val="26"/>
        </w:rPr>
        <w:t>Ditore</w:t>
      </w:r>
      <w:proofErr w:type="spellEnd"/>
      <w:r w:rsidRPr="00CF0775">
        <w:rPr>
          <w:b/>
          <w:sz w:val="26"/>
          <w:szCs w:val="26"/>
        </w:rPr>
        <w:t>)</w:t>
      </w:r>
    </w:p>
    <w:p w14:paraId="5A985C0A" w14:textId="77777777" w:rsidR="00CF0775" w:rsidRPr="00CF0775" w:rsidRDefault="00CF0775" w:rsidP="00CF0775">
      <w:pPr>
        <w:pStyle w:val="ListParagraph"/>
        <w:numPr>
          <w:ilvl w:val="0"/>
          <w:numId w:val="31"/>
        </w:numPr>
        <w:tabs>
          <w:tab w:val="right" w:pos="8306"/>
        </w:tabs>
        <w:ind w:left="360"/>
        <w:jc w:val="both"/>
        <w:rPr>
          <w:b/>
          <w:sz w:val="26"/>
          <w:szCs w:val="26"/>
        </w:rPr>
      </w:pPr>
      <w:r w:rsidRPr="00CF0775">
        <w:rPr>
          <w:b/>
          <w:sz w:val="26"/>
          <w:szCs w:val="26"/>
        </w:rPr>
        <w:t>UN: Kosovo leaders are privately in New York (</w:t>
      </w:r>
      <w:r w:rsidRPr="00CF0775">
        <w:rPr>
          <w:b/>
          <w:i/>
          <w:iCs/>
          <w:sz w:val="26"/>
          <w:szCs w:val="26"/>
        </w:rPr>
        <w:t>Bota Sot</w:t>
      </w:r>
      <w:r w:rsidRPr="00CF0775">
        <w:rPr>
          <w:b/>
          <w:sz w:val="26"/>
          <w:szCs w:val="26"/>
        </w:rPr>
        <w:t>)</w:t>
      </w:r>
    </w:p>
    <w:p w14:paraId="4996126A" w14:textId="77777777" w:rsidR="00B8249F" w:rsidRPr="00CF0775" w:rsidRDefault="00B8249F" w:rsidP="00CF0775">
      <w:pPr>
        <w:pStyle w:val="ListParagraph"/>
        <w:numPr>
          <w:ilvl w:val="0"/>
          <w:numId w:val="31"/>
        </w:numPr>
        <w:tabs>
          <w:tab w:val="right" w:pos="8306"/>
        </w:tabs>
        <w:ind w:left="360"/>
        <w:jc w:val="both"/>
        <w:rPr>
          <w:b/>
          <w:sz w:val="26"/>
          <w:szCs w:val="26"/>
        </w:rPr>
      </w:pPr>
      <w:proofErr w:type="spellStart"/>
      <w:r w:rsidRPr="00CF0775">
        <w:rPr>
          <w:b/>
          <w:sz w:val="26"/>
          <w:szCs w:val="26"/>
        </w:rPr>
        <w:t>Kurti</w:t>
      </w:r>
      <w:proofErr w:type="spellEnd"/>
      <w:r w:rsidRPr="00CF0775">
        <w:rPr>
          <w:b/>
          <w:sz w:val="26"/>
          <w:szCs w:val="26"/>
        </w:rPr>
        <w:t>: Serbia’s path to EU passes through Pristina (</w:t>
      </w:r>
      <w:r w:rsidRPr="00CF0775">
        <w:rPr>
          <w:b/>
          <w:i/>
          <w:iCs/>
          <w:sz w:val="26"/>
          <w:szCs w:val="26"/>
        </w:rPr>
        <w:t xml:space="preserve">Koha </w:t>
      </w:r>
      <w:proofErr w:type="spellStart"/>
      <w:r w:rsidRPr="00CF0775">
        <w:rPr>
          <w:b/>
          <w:i/>
          <w:iCs/>
          <w:sz w:val="26"/>
          <w:szCs w:val="26"/>
        </w:rPr>
        <w:t>Ditore</w:t>
      </w:r>
      <w:proofErr w:type="spellEnd"/>
      <w:r w:rsidRPr="00CF0775">
        <w:rPr>
          <w:b/>
          <w:sz w:val="26"/>
          <w:szCs w:val="26"/>
        </w:rPr>
        <w:t>)</w:t>
      </w:r>
    </w:p>
    <w:p w14:paraId="7B124B9F" w14:textId="77777777" w:rsidR="00CF0775" w:rsidRPr="00CF0775" w:rsidRDefault="00CF0775" w:rsidP="00CF0775">
      <w:pPr>
        <w:pStyle w:val="ListParagraph"/>
        <w:numPr>
          <w:ilvl w:val="0"/>
          <w:numId w:val="31"/>
        </w:numPr>
        <w:shd w:val="clear" w:color="auto" w:fill="FFFFFF"/>
        <w:ind w:left="360"/>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rPr>
        <w:t>Delawie</w:t>
      </w:r>
      <w:proofErr w:type="spellEnd"/>
      <w:r w:rsidRPr="00CF0775">
        <w:rPr>
          <w:rFonts w:asciiTheme="majorBidi" w:hAnsiTheme="majorBidi" w:cstheme="majorBidi"/>
          <w:b/>
          <w:bCs/>
          <w:color w:val="222222"/>
          <w:sz w:val="26"/>
          <w:szCs w:val="26"/>
        </w:rPr>
        <w:t>: Key to Kosovo’s future in hands of its citizens and leaders (</w:t>
      </w:r>
      <w:r w:rsidRPr="00CF0775">
        <w:rPr>
          <w:rFonts w:asciiTheme="majorBidi" w:hAnsiTheme="majorBidi" w:cstheme="majorBidi"/>
          <w:b/>
          <w:bCs/>
          <w:i/>
          <w:iCs/>
          <w:color w:val="222222"/>
          <w:sz w:val="26"/>
          <w:szCs w:val="26"/>
        </w:rPr>
        <w:t>RTK</w:t>
      </w:r>
      <w:r w:rsidRPr="00CF0775">
        <w:rPr>
          <w:rFonts w:asciiTheme="majorBidi" w:hAnsiTheme="majorBidi" w:cstheme="majorBidi"/>
          <w:b/>
          <w:bCs/>
          <w:color w:val="222222"/>
          <w:sz w:val="26"/>
          <w:szCs w:val="26"/>
        </w:rPr>
        <w:t>)</w:t>
      </w:r>
    </w:p>
    <w:p w14:paraId="02309CB5" w14:textId="77777777" w:rsidR="00CF0775" w:rsidRPr="00CF0775" w:rsidRDefault="00CF0775" w:rsidP="00CF0775">
      <w:pPr>
        <w:pStyle w:val="ListParagraph"/>
        <w:numPr>
          <w:ilvl w:val="0"/>
          <w:numId w:val="31"/>
        </w:numPr>
        <w:shd w:val="clear" w:color="auto" w:fill="FFFFFF"/>
        <w:ind w:left="360"/>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rPr>
        <w:t>Hoxhaj</w:t>
      </w:r>
      <w:proofErr w:type="spellEnd"/>
      <w:r w:rsidRPr="00CF0775">
        <w:rPr>
          <w:rFonts w:asciiTheme="majorBidi" w:hAnsiTheme="majorBidi" w:cstheme="majorBidi"/>
          <w:b/>
          <w:bCs/>
          <w:color w:val="222222"/>
          <w:sz w:val="26"/>
          <w:szCs w:val="26"/>
        </w:rPr>
        <w:t>: Opposition not serious, they do not have the votes for motion (</w:t>
      </w:r>
      <w:r w:rsidRPr="00CF0775">
        <w:rPr>
          <w:rFonts w:asciiTheme="majorBidi" w:hAnsiTheme="majorBidi" w:cstheme="majorBidi"/>
          <w:b/>
          <w:bCs/>
          <w:i/>
          <w:iCs/>
          <w:color w:val="222222"/>
          <w:sz w:val="26"/>
          <w:szCs w:val="26"/>
        </w:rPr>
        <w:t>media</w:t>
      </w:r>
      <w:r w:rsidRPr="00CF0775">
        <w:rPr>
          <w:rFonts w:asciiTheme="majorBidi" w:hAnsiTheme="majorBidi" w:cstheme="majorBidi"/>
          <w:b/>
          <w:bCs/>
          <w:color w:val="222222"/>
          <w:sz w:val="26"/>
          <w:szCs w:val="26"/>
        </w:rPr>
        <w:t>)</w:t>
      </w:r>
    </w:p>
    <w:p w14:paraId="3E9AB060" w14:textId="77777777" w:rsidR="00CF0775" w:rsidRPr="00CF0775" w:rsidRDefault="00CF0775" w:rsidP="00CF0775">
      <w:pPr>
        <w:pStyle w:val="ListParagraph"/>
        <w:numPr>
          <w:ilvl w:val="0"/>
          <w:numId w:val="31"/>
        </w:numPr>
        <w:shd w:val="clear" w:color="auto" w:fill="FFFFFF"/>
        <w:ind w:left="360"/>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rPr>
        <w:t>Hoti</w:t>
      </w:r>
      <w:proofErr w:type="spellEnd"/>
      <w:r w:rsidRPr="00CF0775">
        <w:rPr>
          <w:rFonts w:asciiTheme="majorBidi" w:hAnsiTheme="majorBidi" w:cstheme="majorBidi"/>
          <w:b/>
          <w:bCs/>
          <w:color w:val="222222"/>
          <w:sz w:val="26"/>
          <w:szCs w:val="26"/>
        </w:rPr>
        <w:t xml:space="preserve"> to </w:t>
      </w:r>
      <w:proofErr w:type="spellStart"/>
      <w:r w:rsidRPr="00CF0775">
        <w:rPr>
          <w:rFonts w:asciiTheme="majorBidi" w:hAnsiTheme="majorBidi" w:cstheme="majorBidi"/>
          <w:b/>
          <w:bCs/>
          <w:color w:val="222222"/>
          <w:sz w:val="26"/>
          <w:szCs w:val="26"/>
        </w:rPr>
        <w:t>Hoxhaj</w:t>
      </w:r>
      <w:proofErr w:type="spellEnd"/>
      <w:r w:rsidRPr="00CF0775">
        <w:rPr>
          <w:rFonts w:asciiTheme="majorBidi" w:hAnsiTheme="majorBidi" w:cstheme="majorBidi"/>
          <w:b/>
          <w:bCs/>
          <w:color w:val="222222"/>
          <w:sz w:val="26"/>
          <w:szCs w:val="26"/>
        </w:rPr>
        <w:t>: You are harming trust between government and opposition (</w:t>
      </w:r>
      <w:proofErr w:type="spellStart"/>
      <w:r w:rsidRPr="00CF0775">
        <w:rPr>
          <w:rFonts w:asciiTheme="majorBidi" w:hAnsiTheme="majorBidi" w:cstheme="majorBidi"/>
          <w:b/>
          <w:bCs/>
          <w:i/>
          <w:iCs/>
          <w:color w:val="222222"/>
          <w:sz w:val="26"/>
          <w:szCs w:val="26"/>
        </w:rPr>
        <w:t>Epoka</w:t>
      </w:r>
      <w:proofErr w:type="spellEnd"/>
      <w:r w:rsidRPr="00CF0775">
        <w:rPr>
          <w:rFonts w:asciiTheme="majorBidi" w:hAnsiTheme="majorBidi" w:cstheme="majorBidi"/>
          <w:b/>
          <w:bCs/>
          <w:color w:val="222222"/>
          <w:sz w:val="26"/>
          <w:szCs w:val="26"/>
        </w:rPr>
        <w:t>)</w:t>
      </w:r>
    </w:p>
    <w:p w14:paraId="3870F76D" w14:textId="77777777" w:rsidR="00B8249F" w:rsidRPr="00CF0775" w:rsidRDefault="00B8249F" w:rsidP="00CF0775">
      <w:pPr>
        <w:pStyle w:val="ListParagraph"/>
        <w:numPr>
          <w:ilvl w:val="0"/>
          <w:numId w:val="31"/>
        </w:numPr>
        <w:tabs>
          <w:tab w:val="right" w:pos="8306"/>
        </w:tabs>
        <w:ind w:left="360"/>
        <w:jc w:val="both"/>
        <w:rPr>
          <w:b/>
          <w:sz w:val="26"/>
          <w:szCs w:val="26"/>
        </w:rPr>
      </w:pPr>
      <w:r w:rsidRPr="00CF0775">
        <w:rPr>
          <w:b/>
          <w:sz w:val="26"/>
          <w:szCs w:val="26"/>
        </w:rPr>
        <w:t>KLA veterans warn of violent protests (</w:t>
      </w:r>
      <w:proofErr w:type="spellStart"/>
      <w:r w:rsidRPr="00CF0775">
        <w:rPr>
          <w:b/>
          <w:i/>
          <w:iCs/>
          <w:sz w:val="26"/>
          <w:szCs w:val="26"/>
        </w:rPr>
        <w:t>Zeri</w:t>
      </w:r>
      <w:proofErr w:type="spellEnd"/>
      <w:r w:rsidRPr="00CF0775">
        <w:rPr>
          <w:b/>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06AB5E5D" w14:textId="16E33B17" w:rsidR="00BA60FB" w:rsidRPr="00B8249F" w:rsidRDefault="00BA60FB" w:rsidP="005C6CF4">
      <w:pPr>
        <w:jc w:val="both"/>
        <w:rPr>
          <w:b/>
          <w:bCs/>
          <w:sz w:val="26"/>
          <w:szCs w:val="26"/>
          <w:u w:val="single"/>
        </w:rPr>
      </w:pPr>
      <w:proofErr w:type="spellStart"/>
      <w:r w:rsidRPr="00B8249F">
        <w:rPr>
          <w:b/>
          <w:bCs/>
          <w:sz w:val="26"/>
          <w:szCs w:val="26"/>
          <w:u w:val="single"/>
        </w:rPr>
        <w:t>Thaci</w:t>
      </w:r>
      <w:proofErr w:type="spellEnd"/>
      <w:r w:rsidRPr="00B8249F">
        <w:rPr>
          <w:b/>
          <w:bCs/>
          <w:sz w:val="26"/>
          <w:szCs w:val="26"/>
          <w:u w:val="single"/>
        </w:rPr>
        <w:t>: US supports Kosovo-Serbia agreement (</w:t>
      </w:r>
      <w:r w:rsidRPr="00B8249F">
        <w:rPr>
          <w:b/>
          <w:bCs/>
          <w:i/>
          <w:iCs/>
          <w:sz w:val="26"/>
          <w:szCs w:val="26"/>
          <w:u w:val="single"/>
        </w:rPr>
        <w:t>RTK</w:t>
      </w:r>
      <w:r w:rsidR="00B8249F">
        <w:rPr>
          <w:b/>
          <w:bCs/>
          <w:i/>
          <w:iCs/>
          <w:sz w:val="26"/>
          <w:szCs w:val="26"/>
          <w:u w:val="single"/>
        </w:rPr>
        <w:t>/</w:t>
      </w:r>
      <w:proofErr w:type="spellStart"/>
      <w:r w:rsidR="00B8249F">
        <w:rPr>
          <w:b/>
          <w:bCs/>
          <w:i/>
          <w:iCs/>
          <w:sz w:val="26"/>
          <w:szCs w:val="26"/>
          <w:u w:val="single"/>
        </w:rPr>
        <w:t>Zeri</w:t>
      </w:r>
      <w:proofErr w:type="spellEnd"/>
      <w:r w:rsidRPr="00B8249F">
        <w:rPr>
          <w:b/>
          <w:bCs/>
          <w:sz w:val="26"/>
          <w:szCs w:val="26"/>
          <w:u w:val="single"/>
        </w:rPr>
        <w:t>)</w:t>
      </w:r>
    </w:p>
    <w:p w14:paraId="69C0799D" w14:textId="4B23D067" w:rsidR="00BA60FB" w:rsidRDefault="00BA60FB" w:rsidP="00BA60FB">
      <w:pPr>
        <w:tabs>
          <w:tab w:val="right" w:pos="8306"/>
        </w:tabs>
        <w:jc w:val="both"/>
        <w:rPr>
          <w:bCs/>
          <w:sz w:val="26"/>
          <w:szCs w:val="26"/>
        </w:rPr>
      </w:pPr>
      <w:bookmarkStart w:id="0" w:name="_Hlk518456421"/>
      <w:r w:rsidRPr="00BA60FB">
        <w:rPr>
          <w:bCs/>
          <w:sz w:val="26"/>
          <w:szCs w:val="26"/>
        </w:rPr>
        <w:t xml:space="preserve">President of Kosovo Hashim </w:t>
      </w:r>
      <w:proofErr w:type="spellStart"/>
      <w:r w:rsidRPr="00BA60FB">
        <w:rPr>
          <w:bCs/>
          <w:sz w:val="26"/>
          <w:szCs w:val="26"/>
        </w:rPr>
        <w:t>Thaci</w:t>
      </w:r>
      <w:proofErr w:type="spellEnd"/>
      <w:r>
        <w:rPr>
          <w:bCs/>
          <w:sz w:val="26"/>
          <w:szCs w:val="26"/>
        </w:rPr>
        <w:t xml:space="preserve"> said</w:t>
      </w:r>
      <w:r>
        <w:rPr>
          <w:bCs/>
          <w:sz w:val="26"/>
          <w:szCs w:val="26"/>
        </w:rPr>
        <w:t xml:space="preserve"> that the US President Donald Trump told him in their meeting that Kosovo is a wonderful country with wonderful people and that he knows the problems it is facing. </w:t>
      </w:r>
      <w:proofErr w:type="spellStart"/>
      <w:r>
        <w:rPr>
          <w:bCs/>
          <w:sz w:val="26"/>
          <w:szCs w:val="26"/>
        </w:rPr>
        <w:t>Thaci</w:t>
      </w:r>
      <w:proofErr w:type="spellEnd"/>
      <w:r>
        <w:rPr>
          <w:bCs/>
          <w:sz w:val="26"/>
          <w:szCs w:val="26"/>
        </w:rPr>
        <w:t xml:space="preserve"> said that in his meetings with the US Secretary of State Mike Pompeo and the US Ambassador to the UN Nikki Haley, he received firm support for Kosovo in its journey to NATO and establishment of Kosovo armed forces in full coordination with the US and NATO. </w:t>
      </w:r>
      <w:proofErr w:type="spellStart"/>
      <w:r>
        <w:rPr>
          <w:bCs/>
          <w:sz w:val="26"/>
          <w:szCs w:val="26"/>
        </w:rPr>
        <w:t>Thaci</w:t>
      </w:r>
      <w:proofErr w:type="spellEnd"/>
      <w:r>
        <w:rPr>
          <w:bCs/>
          <w:sz w:val="26"/>
          <w:szCs w:val="26"/>
        </w:rPr>
        <w:t xml:space="preserve"> also said the US strongly supports dialogue between Kosovo and Serbia. “</w:t>
      </w:r>
      <w:r w:rsidR="00B8249F">
        <w:rPr>
          <w:bCs/>
          <w:sz w:val="26"/>
          <w:szCs w:val="26"/>
        </w:rPr>
        <w:t xml:space="preserve">The US gave clear confirmation of the support and commitment in case of an agreement between Kosovo and Serbia which could include border demarcation and light border correction that would end century-long hatred between Kosovo and Serbia,” </w:t>
      </w:r>
      <w:proofErr w:type="spellStart"/>
      <w:r w:rsidR="00B8249F">
        <w:rPr>
          <w:bCs/>
          <w:sz w:val="26"/>
          <w:szCs w:val="26"/>
        </w:rPr>
        <w:t>Thaci</w:t>
      </w:r>
      <w:proofErr w:type="spellEnd"/>
      <w:r w:rsidR="00B8249F">
        <w:rPr>
          <w:bCs/>
          <w:sz w:val="26"/>
          <w:szCs w:val="26"/>
        </w:rPr>
        <w:t xml:space="preserve"> told </w:t>
      </w:r>
      <w:r w:rsidR="00B8249F" w:rsidRPr="00B8249F">
        <w:rPr>
          <w:b/>
          <w:i/>
          <w:iCs/>
          <w:sz w:val="26"/>
          <w:szCs w:val="26"/>
        </w:rPr>
        <w:t>RTK</w:t>
      </w:r>
      <w:r w:rsidR="00B8249F">
        <w:rPr>
          <w:bCs/>
          <w:sz w:val="26"/>
          <w:szCs w:val="26"/>
        </w:rPr>
        <w:t xml:space="preserve">. </w:t>
      </w:r>
      <w:proofErr w:type="spellStart"/>
      <w:r w:rsidR="00B8249F" w:rsidRPr="00B8249F">
        <w:rPr>
          <w:b/>
          <w:i/>
          <w:iCs/>
          <w:sz w:val="26"/>
          <w:szCs w:val="26"/>
        </w:rPr>
        <w:t>Zeri</w:t>
      </w:r>
      <w:proofErr w:type="spellEnd"/>
      <w:r w:rsidR="00B8249F">
        <w:rPr>
          <w:bCs/>
          <w:sz w:val="26"/>
          <w:szCs w:val="26"/>
        </w:rPr>
        <w:t xml:space="preserve"> meanwhile reports that </w:t>
      </w:r>
      <w:proofErr w:type="spellStart"/>
      <w:r w:rsidR="00B8249F">
        <w:rPr>
          <w:bCs/>
          <w:sz w:val="26"/>
          <w:szCs w:val="26"/>
        </w:rPr>
        <w:t>Thaci</w:t>
      </w:r>
      <w:proofErr w:type="spellEnd"/>
      <w:r w:rsidR="00B8249F">
        <w:rPr>
          <w:bCs/>
          <w:sz w:val="26"/>
          <w:szCs w:val="26"/>
        </w:rPr>
        <w:t xml:space="preserve"> did not in fact meet the US President Trump but, as per tradition, he only had a photo opportunity with him and the first lady. </w:t>
      </w:r>
    </w:p>
    <w:p w14:paraId="6AD77EEA" w14:textId="77777777" w:rsidR="00B8249F" w:rsidRDefault="00B8249F" w:rsidP="00BA60FB">
      <w:pPr>
        <w:tabs>
          <w:tab w:val="right" w:pos="8306"/>
        </w:tabs>
        <w:jc w:val="both"/>
        <w:rPr>
          <w:bCs/>
          <w:sz w:val="26"/>
          <w:szCs w:val="26"/>
        </w:rPr>
      </w:pPr>
    </w:p>
    <w:p w14:paraId="6C6F1F2A" w14:textId="77777777" w:rsidR="00CF0775" w:rsidRPr="00CF0775" w:rsidRDefault="00CF0775" w:rsidP="00CF0775">
      <w:pPr>
        <w:jc w:val="both"/>
        <w:rPr>
          <w:rFonts w:asciiTheme="majorBidi" w:hAnsiTheme="majorBidi" w:cstheme="majorBidi"/>
          <w:b/>
          <w:bCs/>
          <w:sz w:val="26"/>
          <w:szCs w:val="26"/>
          <w:u w:val="single"/>
        </w:rPr>
      </w:pPr>
      <w:r w:rsidRPr="00CF0775">
        <w:rPr>
          <w:rFonts w:asciiTheme="majorBidi" w:hAnsiTheme="majorBidi" w:cstheme="majorBidi"/>
          <w:b/>
          <w:bCs/>
          <w:sz w:val="26"/>
          <w:szCs w:val="26"/>
          <w:u w:val="single"/>
        </w:rPr>
        <w:t>Stoltenberg: NATO will continue to support Kosovo (</w:t>
      </w:r>
      <w:r w:rsidRPr="00CF0775">
        <w:rPr>
          <w:rFonts w:asciiTheme="majorBidi" w:hAnsiTheme="majorBidi" w:cstheme="majorBidi"/>
          <w:b/>
          <w:bCs/>
          <w:i/>
          <w:iCs/>
          <w:sz w:val="26"/>
          <w:szCs w:val="26"/>
          <w:u w:val="single"/>
        </w:rPr>
        <w:t>media</w:t>
      </w:r>
      <w:r w:rsidRPr="00CF0775">
        <w:rPr>
          <w:rFonts w:asciiTheme="majorBidi" w:hAnsiTheme="majorBidi" w:cstheme="majorBidi"/>
          <w:b/>
          <w:bCs/>
          <w:sz w:val="26"/>
          <w:szCs w:val="26"/>
          <w:u w:val="single"/>
        </w:rPr>
        <w:t>)</w:t>
      </w:r>
    </w:p>
    <w:p w14:paraId="7E0B6CAA" w14:textId="77777777" w:rsidR="00CF0775" w:rsidRPr="00CF0775" w:rsidRDefault="00CF0775" w:rsidP="00CF0775">
      <w:pPr>
        <w:jc w:val="both"/>
        <w:rPr>
          <w:rFonts w:asciiTheme="majorBidi" w:hAnsiTheme="majorBidi" w:cstheme="majorBidi"/>
          <w:sz w:val="26"/>
          <w:szCs w:val="26"/>
        </w:rPr>
      </w:pPr>
      <w:r w:rsidRPr="00CF0775">
        <w:rPr>
          <w:rFonts w:asciiTheme="majorBidi" w:hAnsiTheme="majorBidi" w:cstheme="majorBidi"/>
          <w:sz w:val="26"/>
          <w:szCs w:val="26"/>
        </w:rPr>
        <w:lastRenderedPageBreak/>
        <w:t xml:space="preserve">The Prime Minister of Kosovo </w:t>
      </w:r>
      <w:proofErr w:type="spellStart"/>
      <w:r w:rsidRPr="00CF0775">
        <w:rPr>
          <w:rFonts w:asciiTheme="majorBidi" w:hAnsiTheme="majorBidi" w:cstheme="majorBidi"/>
          <w:sz w:val="26"/>
          <w:szCs w:val="26"/>
        </w:rPr>
        <w:t>Ramush</w:t>
      </w:r>
      <w:proofErr w:type="spellEnd"/>
      <w:r w:rsidRPr="00CF0775">
        <w:rPr>
          <w:rFonts w:asciiTheme="majorBidi" w:hAnsiTheme="majorBidi" w:cstheme="majorBidi"/>
          <w:sz w:val="26"/>
          <w:szCs w:val="26"/>
        </w:rPr>
        <w:t xml:space="preserve"> Haradinaj and the President of Kosovo Hashim </w:t>
      </w:r>
      <w:proofErr w:type="spellStart"/>
      <w:r w:rsidRPr="00CF0775">
        <w:rPr>
          <w:rFonts w:asciiTheme="majorBidi" w:hAnsiTheme="majorBidi" w:cstheme="majorBidi"/>
          <w:sz w:val="26"/>
          <w:szCs w:val="26"/>
        </w:rPr>
        <w:t>Thaci</w:t>
      </w:r>
      <w:proofErr w:type="spellEnd"/>
      <w:r w:rsidRPr="00CF0775">
        <w:rPr>
          <w:rFonts w:asciiTheme="majorBidi" w:hAnsiTheme="majorBidi" w:cstheme="majorBidi"/>
          <w:sz w:val="26"/>
          <w:szCs w:val="26"/>
        </w:rPr>
        <w:t>, met in New York with the NATO Secretary General Jens Stoltenberg. They discussed political situation in Kosovo and the region, progress reached in Kosovo, with a special focus on transition of the Kosovo Security Force into Armed Forces, as a multiethnic, professional force in accordance with NATO standards. PM Haradinaj requested from Stoltenberg and the institution he leads, support in the transition process of the Kosovo Security Force (KSF) into Armed Forces, saying that this would contribute to a more sustainable security of the region. NATO General Secretary said NATO will offer support to Kosovo in the future.</w:t>
      </w:r>
    </w:p>
    <w:p w14:paraId="2711F8E9" w14:textId="77777777" w:rsidR="00CF0775" w:rsidRPr="00CF0775" w:rsidRDefault="00CF0775" w:rsidP="009D6E3C">
      <w:pPr>
        <w:tabs>
          <w:tab w:val="right" w:pos="8306"/>
        </w:tabs>
        <w:jc w:val="both"/>
        <w:rPr>
          <w:b/>
          <w:sz w:val="26"/>
          <w:szCs w:val="26"/>
          <w:u w:val="single"/>
        </w:rPr>
      </w:pPr>
    </w:p>
    <w:p w14:paraId="45890646" w14:textId="1754B0DE" w:rsidR="009C0C02" w:rsidRPr="009C0C02" w:rsidRDefault="009C0C02" w:rsidP="009D6E3C">
      <w:pPr>
        <w:tabs>
          <w:tab w:val="right" w:pos="8306"/>
        </w:tabs>
        <w:jc w:val="both"/>
        <w:rPr>
          <w:b/>
          <w:sz w:val="26"/>
          <w:szCs w:val="26"/>
          <w:u w:val="single"/>
        </w:rPr>
      </w:pPr>
      <w:r w:rsidRPr="009C0C02">
        <w:rPr>
          <w:b/>
          <w:sz w:val="26"/>
          <w:szCs w:val="26"/>
          <w:u w:val="single"/>
        </w:rPr>
        <w:t xml:space="preserve">Kosovo FM </w:t>
      </w:r>
      <w:proofErr w:type="spellStart"/>
      <w:r w:rsidRPr="009C0C02">
        <w:rPr>
          <w:b/>
          <w:sz w:val="26"/>
          <w:szCs w:val="26"/>
          <w:u w:val="single"/>
        </w:rPr>
        <w:t>Pacolli</w:t>
      </w:r>
      <w:proofErr w:type="spellEnd"/>
      <w:r w:rsidRPr="009C0C02">
        <w:rPr>
          <w:b/>
          <w:sz w:val="26"/>
          <w:szCs w:val="26"/>
          <w:u w:val="single"/>
        </w:rPr>
        <w:t xml:space="preserve"> makes “scandalous” remarks in New York (</w:t>
      </w:r>
      <w:r w:rsidRPr="009C0C02">
        <w:rPr>
          <w:b/>
          <w:i/>
          <w:iCs/>
          <w:sz w:val="26"/>
          <w:szCs w:val="26"/>
          <w:u w:val="single"/>
        </w:rPr>
        <w:t xml:space="preserve">Koha </w:t>
      </w:r>
      <w:proofErr w:type="spellStart"/>
      <w:r w:rsidRPr="009C0C02">
        <w:rPr>
          <w:b/>
          <w:i/>
          <w:iCs/>
          <w:sz w:val="26"/>
          <w:szCs w:val="26"/>
          <w:u w:val="single"/>
        </w:rPr>
        <w:t>Ditore</w:t>
      </w:r>
      <w:proofErr w:type="spellEnd"/>
      <w:r w:rsidRPr="009C0C02">
        <w:rPr>
          <w:b/>
          <w:sz w:val="26"/>
          <w:szCs w:val="26"/>
          <w:u w:val="single"/>
        </w:rPr>
        <w:t>)</w:t>
      </w:r>
    </w:p>
    <w:p w14:paraId="0C22837E" w14:textId="10A8B0E5" w:rsidR="009D6E3C" w:rsidRDefault="009C0C02" w:rsidP="009D6E3C">
      <w:pPr>
        <w:tabs>
          <w:tab w:val="right" w:pos="8306"/>
        </w:tabs>
        <w:jc w:val="both"/>
        <w:rPr>
          <w:bCs/>
          <w:sz w:val="26"/>
          <w:szCs w:val="26"/>
        </w:rPr>
      </w:pPr>
      <w:r>
        <w:rPr>
          <w:bCs/>
          <w:sz w:val="26"/>
          <w:szCs w:val="26"/>
        </w:rPr>
        <w:t xml:space="preserve">The paper writes that Kosovo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has made some ‘scandalous’ comments whilst in New York for the UN General Assembly. In an interview with a Serbian TV he is reported to have said that there should be no border between Kosovo and Serbia and that the people of Kosovo are ready to make peace with </w:t>
      </w:r>
      <w:bookmarkEnd w:id="0"/>
      <w:r>
        <w:rPr>
          <w:bCs/>
          <w:sz w:val="26"/>
          <w:szCs w:val="26"/>
        </w:rPr>
        <w:t xml:space="preserve">Serbia. “There is a great need for peace between our peoples. They once lived </w:t>
      </w:r>
      <w:proofErr w:type="gramStart"/>
      <w:r>
        <w:rPr>
          <w:bCs/>
          <w:sz w:val="26"/>
          <w:szCs w:val="26"/>
        </w:rPr>
        <w:t>together</w:t>
      </w:r>
      <w:proofErr w:type="gramEnd"/>
      <w:r>
        <w:rPr>
          <w:bCs/>
          <w:sz w:val="26"/>
          <w:szCs w:val="26"/>
        </w:rPr>
        <w:t xml:space="preserve"> and I see a tendency they still wish to do so. Instead of placing borders, we should aim to remove them,” </w:t>
      </w:r>
      <w:proofErr w:type="spellStart"/>
      <w:r>
        <w:rPr>
          <w:bCs/>
          <w:sz w:val="26"/>
          <w:szCs w:val="26"/>
        </w:rPr>
        <w:t>Pacolli</w:t>
      </w:r>
      <w:proofErr w:type="spellEnd"/>
      <w:r>
        <w:rPr>
          <w:bCs/>
          <w:sz w:val="26"/>
          <w:szCs w:val="26"/>
        </w:rPr>
        <w:t xml:space="preserve"> said. Chair of the Kosovo Assembly foreign affairs committee, </w:t>
      </w:r>
      <w:proofErr w:type="spellStart"/>
      <w:r>
        <w:rPr>
          <w:bCs/>
          <w:sz w:val="26"/>
          <w:szCs w:val="26"/>
        </w:rPr>
        <w:t>Vjosa</w:t>
      </w:r>
      <w:proofErr w:type="spellEnd"/>
      <w:r>
        <w:rPr>
          <w:bCs/>
          <w:sz w:val="26"/>
          <w:szCs w:val="26"/>
        </w:rPr>
        <w:t xml:space="preserve"> Osmani, said they will invite </w:t>
      </w:r>
      <w:proofErr w:type="spellStart"/>
      <w:r>
        <w:rPr>
          <w:bCs/>
          <w:sz w:val="26"/>
          <w:szCs w:val="26"/>
        </w:rPr>
        <w:t>Pacolli</w:t>
      </w:r>
      <w:proofErr w:type="spellEnd"/>
      <w:r>
        <w:rPr>
          <w:bCs/>
          <w:sz w:val="26"/>
          <w:szCs w:val="26"/>
        </w:rPr>
        <w:t xml:space="preserve"> to report to MPs about his comments in New York. </w:t>
      </w:r>
    </w:p>
    <w:p w14:paraId="32970A2C" w14:textId="676E10AD" w:rsidR="009C0C02" w:rsidRDefault="009C0C02" w:rsidP="009D6E3C">
      <w:pPr>
        <w:tabs>
          <w:tab w:val="right" w:pos="8306"/>
        </w:tabs>
        <w:jc w:val="both"/>
        <w:rPr>
          <w:bCs/>
          <w:sz w:val="26"/>
          <w:szCs w:val="26"/>
        </w:rPr>
      </w:pPr>
    </w:p>
    <w:p w14:paraId="4FC37AE7" w14:textId="2245328B" w:rsidR="00B8249F" w:rsidRDefault="00B8249F" w:rsidP="009D6E3C">
      <w:pPr>
        <w:tabs>
          <w:tab w:val="right" w:pos="8306"/>
        </w:tabs>
        <w:jc w:val="both"/>
        <w:rPr>
          <w:b/>
          <w:sz w:val="26"/>
          <w:szCs w:val="26"/>
          <w:u w:val="single"/>
        </w:rPr>
      </w:pPr>
      <w:r>
        <w:rPr>
          <w:b/>
          <w:sz w:val="26"/>
          <w:szCs w:val="26"/>
          <w:u w:val="single"/>
        </w:rPr>
        <w:t>UN: Kosovo leaders are privately in New York (</w:t>
      </w:r>
      <w:r w:rsidRPr="00CF0775">
        <w:rPr>
          <w:b/>
          <w:i/>
          <w:iCs/>
          <w:sz w:val="26"/>
          <w:szCs w:val="26"/>
          <w:u w:val="single"/>
        </w:rPr>
        <w:t>Bota Sot</w:t>
      </w:r>
      <w:r>
        <w:rPr>
          <w:b/>
          <w:sz w:val="26"/>
          <w:szCs w:val="26"/>
          <w:u w:val="single"/>
        </w:rPr>
        <w:t>)</w:t>
      </w:r>
    </w:p>
    <w:p w14:paraId="53B0C48E" w14:textId="529FB1FD" w:rsidR="00B8249F" w:rsidRPr="00B8249F" w:rsidRDefault="00B8249F" w:rsidP="009D6E3C">
      <w:pPr>
        <w:tabs>
          <w:tab w:val="right" w:pos="8306"/>
        </w:tabs>
        <w:jc w:val="both"/>
        <w:rPr>
          <w:bCs/>
          <w:sz w:val="26"/>
          <w:szCs w:val="26"/>
        </w:rPr>
      </w:pPr>
      <w:r w:rsidRPr="00B8249F">
        <w:rPr>
          <w:bCs/>
          <w:sz w:val="26"/>
          <w:szCs w:val="26"/>
        </w:rPr>
        <w:t xml:space="preserve">UN spokesperson Eri Kaneko has </w:t>
      </w:r>
      <w:r>
        <w:rPr>
          <w:bCs/>
          <w:sz w:val="26"/>
          <w:szCs w:val="26"/>
        </w:rPr>
        <w:t xml:space="preserve">refuted reports that Kosovo leaders – Prime Minister </w:t>
      </w:r>
      <w:proofErr w:type="spellStart"/>
      <w:r>
        <w:rPr>
          <w:bCs/>
          <w:sz w:val="26"/>
          <w:szCs w:val="26"/>
        </w:rPr>
        <w:t>Ramush</w:t>
      </w:r>
      <w:proofErr w:type="spellEnd"/>
      <w:r>
        <w:rPr>
          <w:bCs/>
          <w:sz w:val="26"/>
          <w:szCs w:val="26"/>
        </w:rPr>
        <w:t xml:space="preserve"> Haradinaj, President Hashim </w:t>
      </w:r>
      <w:proofErr w:type="spellStart"/>
      <w:r>
        <w:rPr>
          <w:bCs/>
          <w:sz w:val="26"/>
          <w:szCs w:val="26"/>
        </w:rPr>
        <w:t>Thaci</w:t>
      </w:r>
      <w:proofErr w:type="spellEnd"/>
      <w:r>
        <w:rPr>
          <w:bCs/>
          <w:sz w:val="26"/>
          <w:szCs w:val="26"/>
        </w:rPr>
        <w:t xml:space="preserve"> and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 have been invited to take part in the General Assembly sessions. “If they are in New York</w:t>
      </w:r>
      <w:r w:rsidR="00CF0775">
        <w:rPr>
          <w:bCs/>
          <w:sz w:val="26"/>
          <w:szCs w:val="26"/>
        </w:rPr>
        <w:t xml:space="preserve">, they could be here privately not for the UN General Assembly works,” Kaneko said. </w:t>
      </w:r>
      <w:r>
        <w:rPr>
          <w:bCs/>
          <w:sz w:val="26"/>
          <w:szCs w:val="26"/>
        </w:rPr>
        <w:t xml:space="preserve"> </w:t>
      </w:r>
    </w:p>
    <w:p w14:paraId="7D4038EC" w14:textId="77777777" w:rsidR="00B8249F" w:rsidRPr="00B8249F" w:rsidRDefault="00B8249F" w:rsidP="009D6E3C">
      <w:pPr>
        <w:tabs>
          <w:tab w:val="right" w:pos="8306"/>
        </w:tabs>
        <w:jc w:val="both"/>
        <w:rPr>
          <w:b/>
          <w:sz w:val="26"/>
          <w:szCs w:val="26"/>
          <w:u w:val="single"/>
        </w:rPr>
      </w:pPr>
    </w:p>
    <w:p w14:paraId="04829CC3" w14:textId="194EC09E" w:rsidR="009C0C02" w:rsidRPr="009C0C02" w:rsidRDefault="009C0C02" w:rsidP="009D6E3C">
      <w:pPr>
        <w:tabs>
          <w:tab w:val="right" w:pos="8306"/>
        </w:tabs>
        <w:jc w:val="both"/>
        <w:rPr>
          <w:b/>
          <w:sz w:val="26"/>
          <w:szCs w:val="26"/>
          <w:u w:val="single"/>
        </w:rPr>
      </w:pPr>
      <w:proofErr w:type="spellStart"/>
      <w:r w:rsidRPr="009C0C02">
        <w:rPr>
          <w:b/>
          <w:sz w:val="26"/>
          <w:szCs w:val="26"/>
          <w:u w:val="single"/>
        </w:rPr>
        <w:t>Kurti</w:t>
      </w:r>
      <w:proofErr w:type="spellEnd"/>
      <w:r w:rsidRPr="009C0C02">
        <w:rPr>
          <w:b/>
          <w:sz w:val="26"/>
          <w:szCs w:val="26"/>
          <w:u w:val="single"/>
        </w:rPr>
        <w:t>: Serbia’s path to EU passes through Pristina (</w:t>
      </w:r>
      <w:r w:rsidRPr="009C0C02">
        <w:rPr>
          <w:b/>
          <w:i/>
          <w:iCs/>
          <w:sz w:val="26"/>
          <w:szCs w:val="26"/>
          <w:u w:val="single"/>
        </w:rPr>
        <w:t xml:space="preserve">Koha </w:t>
      </w:r>
      <w:proofErr w:type="spellStart"/>
      <w:r w:rsidRPr="009C0C02">
        <w:rPr>
          <w:b/>
          <w:i/>
          <w:iCs/>
          <w:sz w:val="26"/>
          <w:szCs w:val="26"/>
          <w:u w:val="single"/>
        </w:rPr>
        <w:t>Ditore</w:t>
      </w:r>
      <w:proofErr w:type="spellEnd"/>
      <w:r w:rsidRPr="009C0C02">
        <w:rPr>
          <w:b/>
          <w:sz w:val="26"/>
          <w:szCs w:val="26"/>
          <w:u w:val="single"/>
        </w:rPr>
        <w:t>)</w:t>
      </w:r>
    </w:p>
    <w:p w14:paraId="53F87E2B" w14:textId="265EA0E6" w:rsidR="009C0C02" w:rsidRDefault="009C0C02" w:rsidP="009D6E3C">
      <w:pPr>
        <w:tabs>
          <w:tab w:val="right" w:pos="8306"/>
        </w:tabs>
        <w:jc w:val="both"/>
        <w:rPr>
          <w:bCs/>
          <w:sz w:val="26"/>
          <w:szCs w:val="26"/>
        </w:rPr>
      </w:pPr>
      <w:r>
        <w:rPr>
          <w:bCs/>
          <w:sz w:val="26"/>
          <w:szCs w:val="26"/>
        </w:rPr>
        <w:t xml:space="preserve">Vetevendosje leader Albin </w:t>
      </w:r>
      <w:proofErr w:type="spellStart"/>
      <w:r>
        <w:rPr>
          <w:bCs/>
          <w:sz w:val="26"/>
          <w:szCs w:val="26"/>
        </w:rPr>
        <w:t>Kurti</w:t>
      </w:r>
      <w:proofErr w:type="spellEnd"/>
      <w:r>
        <w:rPr>
          <w:bCs/>
          <w:sz w:val="26"/>
          <w:szCs w:val="26"/>
        </w:rPr>
        <w:t xml:space="preserve"> said in a mobilizing meeting for this week’s protest that the President of Kosovo Hashim </w:t>
      </w:r>
      <w:proofErr w:type="spellStart"/>
      <w:r>
        <w:rPr>
          <w:bCs/>
          <w:sz w:val="26"/>
          <w:szCs w:val="26"/>
        </w:rPr>
        <w:t>Thaci</w:t>
      </w:r>
      <w:proofErr w:type="spellEnd"/>
      <w:r>
        <w:rPr>
          <w:bCs/>
          <w:sz w:val="26"/>
          <w:szCs w:val="26"/>
        </w:rPr>
        <w:t xml:space="preserve"> is trying to convince the citizens that Kosovo’s path to the EU goes through Belgrade when in fact the opposite is correct. “Serbia’s path to European Union passes through Pristina. Chapter 35 stipulates Serbia’s dependence on Kosovo,” </w:t>
      </w:r>
      <w:proofErr w:type="spellStart"/>
      <w:r>
        <w:rPr>
          <w:bCs/>
          <w:sz w:val="26"/>
          <w:szCs w:val="26"/>
        </w:rPr>
        <w:t>Kurti</w:t>
      </w:r>
      <w:proofErr w:type="spellEnd"/>
      <w:r>
        <w:rPr>
          <w:bCs/>
          <w:sz w:val="26"/>
          <w:szCs w:val="26"/>
        </w:rPr>
        <w:t xml:space="preserve"> said. He added that Kosovo has leverage towards Serbia which has failed to be used by previous governments. This advantage according to </w:t>
      </w:r>
      <w:proofErr w:type="spellStart"/>
      <w:r>
        <w:rPr>
          <w:bCs/>
          <w:sz w:val="26"/>
          <w:szCs w:val="26"/>
        </w:rPr>
        <w:t>Kurti</w:t>
      </w:r>
      <w:proofErr w:type="spellEnd"/>
      <w:r>
        <w:rPr>
          <w:bCs/>
          <w:sz w:val="26"/>
          <w:szCs w:val="26"/>
        </w:rPr>
        <w:t xml:space="preserve"> includes Kosovo’s half-a-billion market</w:t>
      </w:r>
      <w:r w:rsidR="00BA60FB">
        <w:rPr>
          <w:bCs/>
          <w:sz w:val="26"/>
          <w:szCs w:val="26"/>
        </w:rPr>
        <w:t xml:space="preserve"> to which Serbia exports, Serbia’s integration to EU which he said depends on Kosovo and reciprocity in human rights for Albanian community in Serbia. </w:t>
      </w:r>
    </w:p>
    <w:p w14:paraId="39E20938" w14:textId="5B45CCFD" w:rsidR="00F02983" w:rsidRDefault="00F02983" w:rsidP="00F02983">
      <w:pPr>
        <w:jc w:val="both"/>
        <w:rPr>
          <w:sz w:val="26"/>
          <w:szCs w:val="26"/>
        </w:rPr>
      </w:pPr>
    </w:p>
    <w:p w14:paraId="52229977" w14:textId="13B2A814" w:rsidR="00CF0775" w:rsidRPr="00CF0775" w:rsidRDefault="00CF0775" w:rsidP="00CF0775">
      <w:pPr>
        <w:shd w:val="clear" w:color="auto" w:fill="FFFFFF"/>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u w:val="single"/>
        </w:rPr>
        <w:t>Delawie</w:t>
      </w:r>
      <w:proofErr w:type="spellEnd"/>
      <w:r w:rsidRPr="00CF0775">
        <w:rPr>
          <w:rFonts w:asciiTheme="majorBidi" w:hAnsiTheme="majorBidi" w:cstheme="majorBidi"/>
          <w:b/>
          <w:bCs/>
          <w:color w:val="222222"/>
          <w:sz w:val="26"/>
          <w:szCs w:val="26"/>
          <w:u w:val="single"/>
        </w:rPr>
        <w:t xml:space="preserve">: </w:t>
      </w:r>
      <w:r>
        <w:rPr>
          <w:rFonts w:asciiTheme="majorBidi" w:hAnsiTheme="majorBidi" w:cstheme="majorBidi"/>
          <w:b/>
          <w:bCs/>
          <w:color w:val="222222"/>
          <w:sz w:val="26"/>
          <w:szCs w:val="26"/>
          <w:u w:val="single"/>
        </w:rPr>
        <w:t>K</w:t>
      </w:r>
      <w:r w:rsidRPr="00CF0775">
        <w:rPr>
          <w:rFonts w:asciiTheme="majorBidi" w:hAnsiTheme="majorBidi" w:cstheme="majorBidi"/>
          <w:b/>
          <w:bCs/>
          <w:color w:val="222222"/>
          <w:sz w:val="26"/>
          <w:szCs w:val="26"/>
          <w:u w:val="single"/>
        </w:rPr>
        <w:t>ey to Kosovo’s future in hands of its citizens and leaders (</w:t>
      </w:r>
      <w:r w:rsidRPr="00CF0775">
        <w:rPr>
          <w:rFonts w:asciiTheme="majorBidi" w:hAnsiTheme="majorBidi" w:cstheme="majorBidi"/>
          <w:b/>
          <w:bCs/>
          <w:i/>
          <w:iCs/>
          <w:color w:val="222222"/>
          <w:sz w:val="26"/>
          <w:szCs w:val="26"/>
          <w:u w:val="single"/>
        </w:rPr>
        <w:t>RTK</w:t>
      </w:r>
      <w:r w:rsidRPr="00CF0775">
        <w:rPr>
          <w:rFonts w:asciiTheme="majorBidi" w:hAnsiTheme="majorBidi" w:cstheme="majorBidi"/>
          <w:b/>
          <w:bCs/>
          <w:color w:val="222222"/>
          <w:sz w:val="26"/>
          <w:szCs w:val="26"/>
          <w:u w:val="single"/>
        </w:rPr>
        <w:t>)</w:t>
      </w:r>
    </w:p>
    <w:p w14:paraId="31CFBDE7" w14:textId="29B75910" w:rsidR="00CF0775" w:rsidRPr="00CF0775" w:rsidRDefault="00CF0775" w:rsidP="00CF0775">
      <w:pPr>
        <w:shd w:val="clear" w:color="auto" w:fill="FFFFFF"/>
        <w:jc w:val="both"/>
        <w:rPr>
          <w:rFonts w:asciiTheme="majorBidi" w:hAnsiTheme="majorBidi" w:cstheme="majorBidi"/>
          <w:color w:val="222222"/>
        </w:rPr>
      </w:pPr>
      <w:r w:rsidRPr="00CF0775">
        <w:rPr>
          <w:rFonts w:asciiTheme="majorBidi" w:hAnsiTheme="majorBidi" w:cstheme="majorBidi"/>
          <w:color w:val="222222"/>
          <w:sz w:val="26"/>
          <w:szCs w:val="26"/>
        </w:rPr>
        <w:t xml:space="preserve">The U.S. Ambassador to Kosovo Greg </w:t>
      </w:r>
      <w:proofErr w:type="spellStart"/>
      <w:r w:rsidRPr="00CF0775">
        <w:rPr>
          <w:rFonts w:asciiTheme="majorBidi" w:hAnsiTheme="majorBidi" w:cstheme="majorBidi"/>
          <w:color w:val="222222"/>
          <w:sz w:val="26"/>
          <w:szCs w:val="26"/>
        </w:rPr>
        <w:t>Delawie</w:t>
      </w:r>
      <w:proofErr w:type="spellEnd"/>
      <w:r w:rsidRPr="00CF0775">
        <w:rPr>
          <w:rFonts w:asciiTheme="majorBidi" w:hAnsiTheme="majorBidi" w:cstheme="majorBidi"/>
          <w:color w:val="222222"/>
          <w:sz w:val="26"/>
          <w:szCs w:val="26"/>
        </w:rPr>
        <w:t xml:space="preserve"> took to Twitter to write that the key to Kosovo’s future is in the hands of its citizens and leaders.</w:t>
      </w:r>
      <w:r>
        <w:rPr>
          <w:rFonts w:asciiTheme="majorBidi" w:hAnsiTheme="majorBidi" w:cstheme="majorBidi"/>
          <w:color w:val="222222"/>
          <w:sz w:val="26"/>
          <w:szCs w:val="26"/>
        </w:rPr>
        <w:t xml:space="preserve"> </w:t>
      </w:r>
      <w:r w:rsidRPr="00CF0775">
        <w:rPr>
          <w:rFonts w:asciiTheme="majorBidi" w:hAnsiTheme="majorBidi" w:cstheme="majorBidi"/>
          <w:color w:val="222222"/>
          <w:sz w:val="26"/>
          <w:szCs w:val="26"/>
        </w:rPr>
        <w:t xml:space="preserve">“I’m leaving the key to my twitter account in the capable hands of Chargé </w:t>
      </w:r>
      <w:proofErr w:type="spellStart"/>
      <w:r w:rsidRPr="00CF0775">
        <w:rPr>
          <w:rFonts w:asciiTheme="majorBidi" w:hAnsiTheme="majorBidi" w:cstheme="majorBidi"/>
          <w:color w:val="222222"/>
          <w:sz w:val="26"/>
          <w:szCs w:val="26"/>
        </w:rPr>
        <w:t>d'Affaires</w:t>
      </w:r>
      <w:proofErr w:type="spellEnd"/>
      <w:r w:rsidRPr="00CF0775">
        <w:rPr>
          <w:rFonts w:asciiTheme="majorBidi" w:hAnsiTheme="majorBidi" w:cstheme="majorBidi"/>
          <w:color w:val="222222"/>
          <w:sz w:val="26"/>
          <w:szCs w:val="26"/>
        </w:rPr>
        <w:t xml:space="preserve"> Colleen Hyland. And, of course, the key to Kosovo’s future is in the hands of its citizens and leaders—I look </w:t>
      </w:r>
      <w:r w:rsidRPr="00CF0775">
        <w:rPr>
          <w:rFonts w:asciiTheme="majorBidi" w:hAnsiTheme="majorBidi" w:cstheme="majorBidi"/>
          <w:color w:val="222222"/>
          <w:sz w:val="26"/>
          <w:szCs w:val="26"/>
        </w:rPr>
        <w:lastRenderedPageBreak/>
        <w:t xml:space="preserve">forward to seeing the bright future you all create. Thank you and farewell,” </w:t>
      </w:r>
      <w:proofErr w:type="spellStart"/>
      <w:r w:rsidRPr="00CF0775">
        <w:rPr>
          <w:rFonts w:asciiTheme="majorBidi" w:hAnsiTheme="majorBidi" w:cstheme="majorBidi"/>
          <w:color w:val="222222"/>
          <w:sz w:val="26"/>
          <w:szCs w:val="26"/>
        </w:rPr>
        <w:t>Delawie</w:t>
      </w:r>
      <w:proofErr w:type="spellEnd"/>
      <w:r w:rsidRPr="00CF0775">
        <w:rPr>
          <w:rFonts w:asciiTheme="majorBidi" w:hAnsiTheme="majorBidi" w:cstheme="majorBidi"/>
          <w:color w:val="222222"/>
          <w:sz w:val="26"/>
          <w:szCs w:val="26"/>
        </w:rPr>
        <w:t xml:space="preserve"> wrote.</w:t>
      </w:r>
    </w:p>
    <w:p w14:paraId="1FD5FF25" w14:textId="1A872265" w:rsidR="00CF0775" w:rsidRDefault="00CF0775" w:rsidP="00F02983">
      <w:pPr>
        <w:jc w:val="both"/>
        <w:rPr>
          <w:sz w:val="26"/>
          <w:szCs w:val="26"/>
        </w:rPr>
      </w:pPr>
    </w:p>
    <w:p w14:paraId="5D44D8D1" w14:textId="19F7E9DB" w:rsidR="00CF0775" w:rsidRPr="00CF0775" w:rsidRDefault="00CF0775" w:rsidP="00CF0775">
      <w:pPr>
        <w:shd w:val="clear" w:color="auto" w:fill="FFFFFF"/>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u w:val="single"/>
        </w:rPr>
        <w:t>Hoxhaj</w:t>
      </w:r>
      <w:proofErr w:type="spellEnd"/>
      <w:r w:rsidRPr="00CF0775">
        <w:rPr>
          <w:rFonts w:asciiTheme="majorBidi" w:hAnsiTheme="majorBidi" w:cstheme="majorBidi"/>
          <w:b/>
          <w:bCs/>
          <w:color w:val="222222"/>
          <w:sz w:val="26"/>
          <w:szCs w:val="26"/>
          <w:u w:val="single"/>
        </w:rPr>
        <w:t>: Opposition not ser</w:t>
      </w:r>
      <w:r>
        <w:rPr>
          <w:rFonts w:asciiTheme="majorBidi" w:hAnsiTheme="majorBidi" w:cstheme="majorBidi"/>
          <w:b/>
          <w:bCs/>
          <w:color w:val="222222"/>
          <w:sz w:val="26"/>
          <w:szCs w:val="26"/>
          <w:u w:val="single"/>
        </w:rPr>
        <w:t>i</w:t>
      </w:r>
      <w:r w:rsidRPr="00CF0775">
        <w:rPr>
          <w:rFonts w:asciiTheme="majorBidi" w:hAnsiTheme="majorBidi" w:cstheme="majorBidi"/>
          <w:b/>
          <w:bCs/>
          <w:color w:val="222222"/>
          <w:sz w:val="26"/>
          <w:szCs w:val="26"/>
          <w:u w:val="single"/>
        </w:rPr>
        <w:t>ous, they do not have the votes for motion (</w:t>
      </w:r>
      <w:r w:rsidRPr="00CF0775">
        <w:rPr>
          <w:rFonts w:asciiTheme="majorBidi" w:hAnsiTheme="majorBidi" w:cstheme="majorBidi"/>
          <w:b/>
          <w:bCs/>
          <w:i/>
          <w:iCs/>
          <w:color w:val="222222"/>
          <w:sz w:val="26"/>
          <w:szCs w:val="26"/>
          <w:u w:val="single"/>
        </w:rPr>
        <w:t>media</w:t>
      </w:r>
      <w:r w:rsidRPr="00CF0775">
        <w:rPr>
          <w:rFonts w:asciiTheme="majorBidi" w:hAnsiTheme="majorBidi" w:cstheme="majorBidi"/>
          <w:b/>
          <w:bCs/>
          <w:color w:val="222222"/>
          <w:sz w:val="26"/>
          <w:szCs w:val="26"/>
          <w:u w:val="single"/>
        </w:rPr>
        <w:t>)</w:t>
      </w:r>
    </w:p>
    <w:p w14:paraId="353EACFB" w14:textId="77777777" w:rsidR="00CF0775" w:rsidRPr="00CF0775" w:rsidRDefault="00CF0775" w:rsidP="00CF0775">
      <w:pPr>
        <w:shd w:val="clear" w:color="auto" w:fill="FFFFFF"/>
        <w:jc w:val="both"/>
        <w:rPr>
          <w:rFonts w:asciiTheme="majorBidi" w:hAnsiTheme="majorBidi" w:cstheme="majorBidi"/>
          <w:color w:val="222222"/>
        </w:rPr>
      </w:pPr>
      <w:r w:rsidRPr="00CF0775">
        <w:rPr>
          <w:rFonts w:asciiTheme="majorBidi" w:hAnsiTheme="majorBidi" w:cstheme="majorBidi"/>
          <w:color w:val="222222"/>
          <w:sz w:val="26"/>
          <w:szCs w:val="26"/>
        </w:rPr>
        <w:t xml:space="preserve">Deputy Prime Minister of Kosovo </w:t>
      </w:r>
      <w:proofErr w:type="spellStart"/>
      <w:r w:rsidRPr="00CF0775">
        <w:rPr>
          <w:rFonts w:asciiTheme="majorBidi" w:hAnsiTheme="majorBidi" w:cstheme="majorBidi"/>
          <w:color w:val="222222"/>
          <w:sz w:val="26"/>
          <w:szCs w:val="26"/>
        </w:rPr>
        <w:t>Enver</w:t>
      </w:r>
      <w:proofErr w:type="spellEnd"/>
      <w:r w:rsidRPr="00CF0775">
        <w:rPr>
          <w:rFonts w:asciiTheme="majorBidi" w:hAnsiTheme="majorBidi" w:cstheme="majorBidi"/>
          <w:color w:val="222222"/>
          <w:sz w:val="26"/>
          <w:szCs w:val="26"/>
        </w:rPr>
        <w:t xml:space="preserve"> </w:t>
      </w:r>
      <w:proofErr w:type="spellStart"/>
      <w:r w:rsidRPr="00CF0775">
        <w:rPr>
          <w:rFonts w:asciiTheme="majorBidi" w:hAnsiTheme="majorBidi" w:cstheme="majorBidi"/>
          <w:color w:val="222222"/>
          <w:sz w:val="26"/>
          <w:szCs w:val="26"/>
        </w:rPr>
        <w:t>Hoxhaj</w:t>
      </w:r>
      <w:proofErr w:type="spellEnd"/>
      <w:r w:rsidRPr="00CF0775">
        <w:rPr>
          <w:rFonts w:asciiTheme="majorBidi" w:hAnsiTheme="majorBidi" w:cstheme="majorBidi"/>
          <w:color w:val="222222"/>
          <w:sz w:val="26"/>
          <w:szCs w:val="26"/>
        </w:rPr>
        <w:t xml:space="preserve"> said opposition political parties are making noise about the crucial issues for Kosovo for internal profit. He told </w:t>
      </w:r>
      <w:r w:rsidRPr="00CF0775">
        <w:rPr>
          <w:rFonts w:asciiTheme="majorBidi" w:hAnsiTheme="majorBidi" w:cstheme="majorBidi"/>
          <w:b/>
          <w:bCs/>
          <w:i/>
          <w:iCs/>
          <w:color w:val="222222"/>
          <w:sz w:val="26"/>
          <w:szCs w:val="26"/>
        </w:rPr>
        <w:t xml:space="preserve">Klan </w:t>
      </w:r>
      <w:proofErr w:type="spellStart"/>
      <w:r w:rsidRPr="00CF0775">
        <w:rPr>
          <w:rFonts w:asciiTheme="majorBidi" w:hAnsiTheme="majorBidi" w:cstheme="majorBidi"/>
          <w:b/>
          <w:bCs/>
          <w:i/>
          <w:iCs/>
          <w:color w:val="222222"/>
          <w:sz w:val="26"/>
          <w:szCs w:val="26"/>
        </w:rPr>
        <w:t>Kosova</w:t>
      </w:r>
      <w:proofErr w:type="spellEnd"/>
      <w:r w:rsidRPr="00CF0775">
        <w:rPr>
          <w:rFonts w:asciiTheme="majorBidi" w:hAnsiTheme="majorBidi" w:cstheme="majorBidi"/>
          <w:color w:val="222222"/>
          <w:sz w:val="26"/>
          <w:szCs w:val="26"/>
        </w:rPr>
        <w:t xml:space="preserve"> that opposition political parties do not have sufficient votes for a motion of </w:t>
      </w:r>
      <w:proofErr w:type="gramStart"/>
      <w:r w:rsidRPr="00CF0775">
        <w:rPr>
          <w:rFonts w:asciiTheme="majorBidi" w:hAnsiTheme="majorBidi" w:cstheme="majorBidi"/>
          <w:color w:val="222222"/>
          <w:sz w:val="26"/>
          <w:szCs w:val="26"/>
        </w:rPr>
        <w:t>distrust, and</w:t>
      </w:r>
      <w:proofErr w:type="gramEnd"/>
      <w:r w:rsidRPr="00CF0775">
        <w:rPr>
          <w:rFonts w:asciiTheme="majorBidi" w:hAnsiTheme="majorBidi" w:cstheme="majorBidi"/>
          <w:color w:val="222222"/>
          <w:sz w:val="26"/>
          <w:szCs w:val="26"/>
        </w:rPr>
        <w:t xml:space="preserve"> accused these parties for taking a position against the European Union.</w:t>
      </w:r>
    </w:p>
    <w:p w14:paraId="61FBB650" w14:textId="77777777" w:rsidR="00CF0775" w:rsidRDefault="00CF0775" w:rsidP="00CF0775">
      <w:pPr>
        <w:shd w:val="clear" w:color="auto" w:fill="FFFFFF"/>
        <w:jc w:val="both"/>
        <w:rPr>
          <w:rFonts w:asciiTheme="majorBidi" w:hAnsiTheme="majorBidi" w:cstheme="majorBidi"/>
          <w:b/>
          <w:bCs/>
          <w:color w:val="222222"/>
          <w:sz w:val="26"/>
          <w:szCs w:val="26"/>
          <w:u w:val="single"/>
        </w:rPr>
      </w:pPr>
    </w:p>
    <w:p w14:paraId="79CB8376" w14:textId="407EF7F8" w:rsidR="00CF0775" w:rsidRPr="00CF0775" w:rsidRDefault="00CF0775" w:rsidP="00CF0775">
      <w:pPr>
        <w:shd w:val="clear" w:color="auto" w:fill="FFFFFF"/>
        <w:jc w:val="both"/>
        <w:rPr>
          <w:rFonts w:asciiTheme="majorBidi" w:hAnsiTheme="majorBidi" w:cstheme="majorBidi"/>
          <w:color w:val="222222"/>
        </w:rPr>
      </w:pPr>
      <w:proofErr w:type="spellStart"/>
      <w:r w:rsidRPr="00CF0775">
        <w:rPr>
          <w:rFonts w:asciiTheme="majorBidi" w:hAnsiTheme="majorBidi" w:cstheme="majorBidi"/>
          <w:b/>
          <w:bCs/>
          <w:color w:val="222222"/>
          <w:sz w:val="26"/>
          <w:szCs w:val="26"/>
          <w:u w:val="single"/>
        </w:rPr>
        <w:t>Hoti</w:t>
      </w:r>
      <w:proofErr w:type="spellEnd"/>
      <w:r w:rsidRPr="00CF0775">
        <w:rPr>
          <w:rFonts w:asciiTheme="majorBidi" w:hAnsiTheme="majorBidi" w:cstheme="majorBidi"/>
          <w:b/>
          <w:bCs/>
          <w:color w:val="222222"/>
          <w:sz w:val="26"/>
          <w:szCs w:val="26"/>
          <w:u w:val="single"/>
        </w:rPr>
        <w:t xml:space="preserve"> to </w:t>
      </w:r>
      <w:proofErr w:type="spellStart"/>
      <w:r w:rsidRPr="00CF0775">
        <w:rPr>
          <w:rFonts w:asciiTheme="majorBidi" w:hAnsiTheme="majorBidi" w:cstheme="majorBidi"/>
          <w:b/>
          <w:bCs/>
          <w:color w:val="222222"/>
          <w:sz w:val="26"/>
          <w:szCs w:val="26"/>
          <w:u w:val="single"/>
        </w:rPr>
        <w:t>Hoxhaj</w:t>
      </w:r>
      <w:proofErr w:type="spellEnd"/>
      <w:r w:rsidRPr="00CF0775">
        <w:rPr>
          <w:rFonts w:asciiTheme="majorBidi" w:hAnsiTheme="majorBidi" w:cstheme="majorBidi"/>
          <w:b/>
          <w:bCs/>
          <w:color w:val="222222"/>
          <w:sz w:val="26"/>
          <w:szCs w:val="26"/>
          <w:u w:val="single"/>
        </w:rPr>
        <w:t xml:space="preserve">: You are </w:t>
      </w:r>
      <w:r>
        <w:rPr>
          <w:rFonts w:asciiTheme="majorBidi" w:hAnsiTheme="majorBidi" w:cstheme="majorBidi"/>
          <w:b/>
          <w:bCs/>
          <w:color w:val="222222"/>
          <w:sz w:val="26"/>
          <w:szCs w:val="26"/>
          <w:u w:val="single"/>
        </w:rPr>
        <w:t>harming</w:t>
      </w:r>
      <w:r w:rsidRPr="00CF0775">
        <w:rPr>
          <w:rFonts w:asciiTheme="majorBidi" w:hAnsiTheme="majorBidi" w:cstheme="majorBidi"/>
          <w:b/>
          <w:bCs/>
          <w:color w:val="222222"/>
          <w:sz w:val="26"/>
          <w:szCs w:val="26"/>
          <w:u w:val="single"/>
        </w:rPr>
        <w:t xml:space="preserve"> trust between government and opposition (</w:t>
      </w:r>
      <w:proofErr w:type="spellStart"/>
      <w:r w:rsidRPr="00CF0775">
        <w:rPr>
          <w:rFonts w:asciiTheme="majorBidi" w:hAnsiTheme="majorBidi" w:cstheme="majorBidi"/>
          <w:b/>
          <w:bCs/>
          <w:i/>
          <w:iCs/>
          <w:color w:val="222222"/>
          <w:sz w:val="26"/>
          <w:szCs w:val="26"/>
          <w:u w:val="single"/>
        </w:rPr>
        <w:t>Epoka</w:t>
      </w:r>
      <w:proofErr w:type="spellEnd"/>
      <w:r w:rsidRPr="00CF0775">
        <w:rPr>
          <w:rFonts w:asciiTheme="majorBidi" w:hAnsiTheme="majorBidi" w:cstheme="majorBidi"/>
          <w:b/>
          <w:bCs/>
          <w:color w:val="222222"/>
          <w:sz w:val="26"/>
          <w:szCs w:val="26"/>
          <w:u w:val="single"/>
        </w:rPr>
        <w:t>)</w:t>
      </w:r>
    </w:p>
    <w:p w14:paraId="1E2EEF0E" w14:textId="4ECCC388" w:rsidR="00CF0775" w:rsidRPr="00CF0775" w:rsidRDefault="00CF0775" w:rsidP="00CF0775">
      <w:pPr>
        <w:shd w:val="clear" w:color="auto" w:fill="FFFFFF"/>
        <w:jc w:val="both"/>
        <w:rPr>
          <w:rFonts w:asciiTheme="majorBidi" w:hAnsiTheme="majorBidi" w:cstheme="majorBidi"/>
          <w:color w:val="222222"/>
        </w:rPr>
      </w:pPr>
      <w:proofErr w:type="spellStart"/>
      <w:r w:rsidRPr="00CF0775">
        <w:rPr>
          <w:rFonts w:asciiTheme="majorBidi" w:hAnsiTheme="majorBidi" w:cstheme="majorBidi"/>
          <w:color w:val="222222"/>
          <w:sz w:val="26"/>
          <w:szCs w:val="26"/>
        </w:rPr>
        <w:t>Avdullah</w:t>
      </w:r>
      <w:proofErr w:type="spellEnd"/>
      <w:r w:rsidRPr="00CF0775">
        <w:rPr>
          <w:rFonts w:asciiTheme="majorBidi" w:hAnsiTheme="majorBidi" w:cstheme="majorBidi"/>
          <w:color w:val="222222"/>
          <w:sz w:val="26"/>
          <w:szCs w:val="26"/>
        </w:rPr>
        <w:t xml:space="preserve"> </w:t>
      </w:r>
      <w:proofErr w:type="spellStart"/>
      <w:r w:rsidRPr="00CF0775">
        <w:rPr>
          <w:rFonts w:asciiTheme="majorBidi" w:hAnsiTheme="majorBidi" w:cstheme="majorBidi"/>
          <w:color w:val="222222"/>
          <w:sz w:val="26"/>
          <w:szCs w:val="26"/>
        </w:rPr>
        <w:t>Hoti</w:t>
      </w:r>
      <w:proofErr w:type="spellEnd"/>
      <w:r w:rsidRPr="00CF0775">
        <w:rPr>
          <w:rFonts w:asciiTheme="majorBidi" w:hAnsiTheme="majorBidi" w:cstheme="majorBidi"/>
          <w:color w:val="222222"/>
          <w:sz w:val="26"/>
          <w:szCs w:val="26"/>
        </w:rPr>
        <w:t xml:space="preserve">, caucus of the Democratic League of Kosovo (LDK) assessed accusations of the Deputy Prime Minister </w:t>
      </w:r>
      <w:proofErr w:type="spellStart"/>
      <w:r w:rsidRPr="00CF0775">
        <w:rPr>
          <w:rFonts w:asciiTheme="majorBidi" w:hAnsiTheme="majorBidi" w:cstheme="majorBidi"/>
          <w:color w:val="222222"/>
          <w:sz w:val="26"/>
          <w:szCs w:val="26"/>
        </w:rPr>
        <w:t>Enver</w:t>
      </w:r>
      <w:proofErr w:type="spellEnd"/>
      <w:r w:rsidRPr="00CF0775">
        <w:rPr>
          <w:rFonts w:asciiTheme="majorBidi" w:hAnsiTheme="majorBidi" w:cstheme="majorBidi"/>
          <w:color w:val="222222"/>
          <w:sz w:val="26"/>
          <w:szCs w:val="26"/>
        </w:rPr>
        <w:t xml:space="preserve"> </w:t>
      </w:r>
      <w:proofErr w:type="spellStart"/>
      <w:r w:rsidRPr="00CF0775">
        <w:rPr>
          <w:rFonts w:asciiTheme="majorBidi" w:hAnsiTheme="majorBidi" w:cstheme="majorBidi"/>
          <w:color w:val="222222"/>
          <w:sz w:val="26"/>
          <w:szCs w:val="26"/>
        </w:rPr>
        <w:t>Hoxhaj</w:t>
      </w:r>
      <w:proofErr w:type="spellEnd"/>
      <w:r w:rsidRPr="00CF0775">
        <w:rPr>
          <w:rFonts w:asciiTheme="majorBidi" w:hAnsiTheme="majorBidi" w:cstheme="majorBidi"/>
          <w:color w:val="222222"/>
          <w:sz w:val="26"/>
          <w:szCs w:val="26"/>
        </w:rPr>
        <w:t xml:space="preserve"> who said that Kosovo’s opposition political parties said no to liberalization of visas for Kosovo citizens, as naïve and ungrounded. “Naïve and ungrounded accusations of Deputy Prime Minister </w:t>
      </w:r>
      <w:proofErr w:type="spellStart"/>
      <w:r w:rsidRPr="00CF0775">
        <w:rPr>
          <w:rFonts w:asciiTheme="majorBidi" w:hAnsiTheme="majorBidi" w:cstheme="majorBidi"/>
          <w:color w:val="222222"/>
          <w:sz w:val="26"/>
          <w:szCs w:val="26"/>
        </w:rPr>
        <w:t>Enver</w:t>
      </w:r>
      <w:proofErr w:type="spellEnd"/>
      <w:r w:rsidRPr="00CF0775">
        <w:rPr>
          <w:rFonts w:asciiTheme="majorBidi" w:hAnsiTheme="majorBidi" w:cstheme="majorBidi"/>
          <w:color w:val="222222"/>
          <w:sz w:val="26"/>
          <w:szCs w:val="26"/>
        </w:rPr>
        <w:t xml:space="preserve"> </w:t>
      </w:r>
      <w:proofErr w:type="spellStart"/>
      <w:r w:rsidRPr="00CF0775">
        <w:rPr>
          <w:rFonts w:asciiTheme="majorBidi" w:hAnsiTheme="majorBidi" w:cstheme="majorBidi"/>
          <w:color w:val="222222"/>
          <w:sz w:val="26"/>
          <w:szCs w:val="26"/>
        </w:rPr>
        <w:t>Hoxhaj</w:t>
      </w:r>
      <w:proofErr w:type="spellEnd"/>
      <w:r w:rsidRPr="00CF0775">
        <w:rPr>
          <w:rFonts w:asciiTheme="majorBidi" w:hAnsiTheme="majorBidi" w:cstheme="majorBidi"/>
          <w:color w:val="222222"/>
          <w:sz w:val="26"/>
          <w:szCs w:val="26"/>
        </w:rPr>
        <w:t xml:space="preserve"> affect seriously the trust between the government and opposition on the only matter that we gave unreserved support,” </w:t>
      </w:r>
      <w:proofErr w:type="spellStart"/>
      <w:r w:rsidRPr="00CF0775">
        <w:rPr>
          <w:rFonts w:asciiTheme="majorBidi" w:hAnsiTheme="majorBidi" w:cstheme="majorBidi"/>
          <w:color w:val="222222"/>
          <w:sz w:val="26"/>
          <w:szCs w:val="26"/>
        </w:rPr>
        <w:t>Hoti</w:t>
      </w:r>
      <w:proofErr w:type="spellEnd"/>
      <w:r w:rsidRPr="00CF0775">
        <w:rPr>
          <w:rFonts w:asciiTheme="majorBidi" w:hAnsiTheme="majorBidi" w:cstheme="majorBidi"/>
          <w:color w:val="222222"/>
          <w:sz w:val="26"/>
          <w:szCs w:val="26"/>
        </w:rPr>
        <w:t xml:space="preserve"> wrote on his Facebook account. “As opposition, we have supported reforms and agreements between Kosovo and EU, which derive from the SAA. We as opposition called for an extraordinary session for the agreements deriving from SAA and voted them all,” he added.</w:t>
      </w:r>
    </w:p>
    <w:p w14:paraId="4BC3CCBC" w14:textId="77777777" w:rsidR="00CF0775" w:rsidRDefault="00CF0775" w:rsidP="00CF0775">
      <w:pPr>
        <w:tabs>
          <w:tab w:val="right" w:pos="8306"/>
        </w:tabs>
        <w:jc w:val="both"/>
        <w:rPr>
          <w:b/>
          <w:sz w:val="26"/>
          <w:szCs w:val="26"/>
          <w:u w:val="single"/>
        </w:rPr>
      </w:pPr>
      <w:bookmarkStart w:id="1" w:name="_GoBack"/>
      <w:bookmarkEnd w:id="1"/>
    </w:p>
    <w:p w14:paraId="0FCB0965" w14:textId="09959D64" w:rsidR="00CF0775" w:rsidRPr="00B8249F" w:rsidRDefault="00CF0775" w:rsidP="00CF0775">
      <w:pPr>
        <w:tabs>
          <w:tab w:val="right" w:pos="8306"/>
        </w:tabs>
        <w:jc w:val="both"/>
        <w:rPr>
          <w:b/>
          <w:sz w:val="26"/>
          <w:szCs w:val="26"/>
          <w:u w:val="single"/>
        </w:rPr>
      </w:pPr>
      <w:r w:rsidRPr="00B8249F">
        <w:rPr>
          <w:b/>
          <w:sz w:val="26"/>
          <w:szCs w:val="26"/>
          <w:u w:val="single"/>
        </w:rPr>
        <w:t>KLA veterans warn of violent protests (</w:t>
      </w:r>
      <w:proofErr w:type="spellStart"/>
      <w:r w:rsidRPr="00B8249F">
        <w:rPr>
          <w:b/>
          <w:i/>
          <w:iCs/>
          <w:sz w:val="26"/>
          <w:szCs w:val="26"/>
          <w:u w:val="single"/>
        </w:rPr>
        <w:t>Zeri</w:t>
      </w:r>
      <w:proofErr w:type="spellEnd"/>
      <w:r w:rsidRPr="00B8249F">
        <w:rPr>
          <w:b/>
          <w:sz w:val="26"/>
          <w:szCs w:val="26"/>
          <w:u w:val="single"/>
        </w:rPr>
        <w:t>)</w:t>
      </w:r>
    </w:p>
    <w:p w14:paraId="7B342235" w14:textId="77777777" w:rsidR="00CF0775" w:rsidRPr="009C0C02" w:rsidRDefault="00CF0775" w:rsidP="00CF0775">
      <w:pPr>
        <w:tabs>
          <w:tab w:val="right" w:pos="8306"/>
        </w:tabs>
        <w:jc w:val="both"/>
        <w:rPr>
          <w:bCs/>
          <w:sz w:val="26"/>
          <w:szCs w:val="26"/>
        </w:rPr>
      </w:pPr>
      <w:r>
        <w:rPr>
          <w:bCs/>
          <w:sz w:val="26"/>
          <w:szCs w:val="26"/>
        </w:rPr>
        <w:t xml:space="preserve">Former Kosovo Liberation Army veterans from the </w:t>
      </w:r>
      <w:proofErr w:type="spellStart"/>
      <w:r>
        <w:rPr>
          <w:bCs/>
          <w:sz w:val="26"/>
          <w:szCs w:val="26"/>
        </w:rPr>
        <w:t>Dukagjini</w:t>
      </w:r>
      <w:proofErr w:type="spellEnd"/>
      <w:r>
        <w:rPr>
          <w:bCs/>
          <w:sz w:val="26"/>
          <w:szCs w:val="26"/>
        </w:rPr>
        <w:t xml:space="preserve"> region protested yesterday in front of the Justice Palace demanding changes to the law on KLA veterans and sanctions for those responsible for publishing lists of “fake” KLA members. </w:t>
      </w:r>
      <w:proofErr w:type="spellStart"/>
      <w:r>
        <w:rPr>
          <w:bCs/>
          <w:sz w:val="26"/>
          <w:szCs w:val="26"/>
        </w:rPr>
        <w:t>Avdyl</w:t>
      </w:r>
      <w:proofErr w:type="spellEnd"/>
      <w:r>
        <w:rPr>
          <w:bCs/>
          <w:sz w:val="26"/>
          <w:szCs w:val="26"/>
        </w:rPr>
        <w:t xml:space="preserve"> </w:t>
      </w:r>
      <w:proofErr w:type="spellStart"/>
      <w:r>
        <w:rPr>
          <w:bCs/>
          <w:sz w:val="26"/>
          <w:szCs w:val="26"/>
        </w:rPr>
        <w:t>Mushkolaj</w:t>
      </w:r>
      <w:proofErr w:type="spellEnd"/>
      <w:r>
        <w:rPr>
          <w:bCs/>
          <w:sz w:val="26"/>
          <w:szCs w:val="26"/>
        </w:rPr>
        <w:t xml:space="preserve">, one of the </w:t>
      </w:r>
      <w:proofErr w:type="spellStart"/>
      <w:r>
        <w:rPr>
          <w:bCs/>
          <w:sz w:val="26"/>
          <w:szCs w:val="26"/>
        </w:rPr>
        <w:t>organisers</w:t>
      </w:r>
      <w:proofErr w:type="spellEnd"/>
      <w:r>
        <w:rPr>
          <w:bCs/>
          <w:sz w:val="26"/>
          <w:szCs w:val="26"/>
        </w:rPr>
        <w:t xml:space="preserve">, said Kosovo justice was persecuting veterans despite all the sacrifices they have made for its freedom. He said they are ready to fight in case Kosovo’s territory is undermined and they continue to be insulted by Kosovo institutions. </w:t>
      </w: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4"/>
  </w:num>
  <w:num w:numId="4">
    <w:abstractNumId w:val="10"/>
  </w:num>
  <w:num w:numId="5">
    <w:abstractNumId w:val="15"/>
  </w:num>
  <w:num w:numId="6">
    <w:abstractNumId w:val="24"/>
  </w:num>
  <w:num w:numId="7">
    <w:abstractNumId w:val="2"/>
  </w:num>
  <w:num w:numId="8">
    <w:abstractNumId w:val="5"/>
  </w:num>
  <w:num w:numId="9">
    <w:abstractNumId w:val="9"/>
  </w:num>
  <w:num w:numId="10">
    <w:abstractNumId w:val="8"/>
  </w:num>
  <w:num w:numId="11">
    <w:abstractNumId w:val="3"/>
  </w:num>
  <w:num w:numId="12">
    <w:abstractNumId w:val="23"/>
  </w:num>
  <w:num w:numId="13">
    <w:abstractNumId w:val="27"/>
  </w:num>
  <w:num w:numId="14">
    <w:abstractNumId w:val="28"/>
  </w:num>
  <w:num w:numId="15">
    <w:abstractNumId w:val="17"/>
  </w:num>
  <w:num w:numId="16">
    <w:abstractNumId w:val="29"/>
  </w:num>
  <w:num w:numId="17">
    <w:abstractNumId w:val="26"/>
  </w:num>
  <w:num w:numId="18">
    <w:abstractNumId w:val="18"/>
  </w:num>
  <w:num w:numId="19">
    <w:abstractNumId w:val="0"/>
  </w:num>
  <w:num w:numId="20">
    <w:abstractNumId w:val="20"/>
  </w:num>
  <w:num w:numId="21">
    <w:abstractNumId w:val="22"/>
  </w:num>
  <w:num w:numId="22">
    <w:abstractNumId w:val="16"/>
  </w:num>
  <w:num w:numId="23">
    <w:abstractNumId w:val="7"/>
  </w:num>
  <w:num w:numId="24">
    <w:abstractNumId w:val="1"/>
  </w:num>
  <w:num w:numId="25">
    <w:abstractNumId w:val="13"/>
  </w:num>
  <w:num w:numId="26">
    <w:abstractNumId w:val="19"/>
  </w:num>
  <w:num w:numId="27">
    <w:abstractNumId w:val="6"/>
  </w:num>
  <w:num w:numId="28">
    <w:abstractNumId w:val="21"/>
  </w:num>
  <w:num w:numId="29">
    <w:abstractNumId w:val="4"/>
  </w:num>
  <w:num w:numId="30">
    <w:abstractNumId w:val="11"/>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D6F9-FC52-495E-997A-590D0F54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73</cp:revision>
  <dcterms:created xsi:type="dcterms:W3CDTF">2018-06-04T06:44:00Z</dcterms:created>
  <dcterms:modified xsi:type="dcterms:W3CDTF">2018-09-27T06:58:00Z</dcterms:modified>
</cp:coreProperties>
</file>